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F70AA" w14:textId="2031F164" w:rsidR="007651CA" w:rsidRPr="00014C91" w:rsidRDefault="007651CA" w:rsidP="007651CA">
      <w:pPr>
        <w:spacing w:line="26" w:lineRule="atLeast"/>
        <w:jc w:val="both"/>
        <w:rPr>
          <w:b/>
          <w:sz w:val="44"/>
          <w:szCs w:val="44"/>
        </w:rPr>
      </w:pPr>
    </w:p>
    <w:p w14:paraId="118C9070" w14:textId="1EE0AB3C" w:rsidR="007651CA" w:rsidRPr="00252CC7" w:rsidRDefault="007651CA" w:rsidP="007651CA">
      <w:pPr>
        <w:spacing w:line="26" w:lineRule="atLeast"/>
        <w:jc w:val="center"/>
        <w:rPr>
          <w:b/>
          <w:sz w:val="44"/>
          <w:szCs w:val="44"/>
        </w:rPr>
      </w:pPr>
      <w:r w:rsidRPr="00252CC7">
        <w:rPr>
          <w:b/>
          <w:sz w:val="44"/>
          <w:szCs w:val="44"/>
        </w:rPr>
        <w:t>REGULAMENTO INTERNO DE              CONTRATAÇÃO E COMPRAS</w:t>
      </w:r>
    </w:p>
    <w:p w14:paraId="637F783A" w14:textId="77777777" w:rsidR="00CA1655" w:rsidRPr="00252CC7" w:rsidRDefault="00CA1655" w:rsidP="007651CA">
      <w:pPr>
        <w:spacing w:line="26" w:lineRule="atLeast"/>
        <w:jc w:val="center"/>
        <w:rPr>
          <w:bCs/>
          <w:sz w:val="28"/>
          <w:szCs w:val="28"/>
        </w:rPr>
      </w:pPr>
    </w:p>
    <w:p w14:paraId="13051BA7" w14:textId="63A246B5" w:rsidR="00014C91" w:rsidRPr="00252CC7" w:rsidRDefault="00014C91" w:rsidP="007651CA">
      <w:pPr>
        <w:spacing w:line="26" w:lineRule="atLeast"/>
        <w:jc w:val="center"/>
        <w:rPr>
          <w:bCs/>
          <w:sz w:val="28"/>
          <w:szCs w:val="28"/>
        </w:rPr>
      </w:pPr>
      <w:r w:rsidRPr="00252CC7">
        <w:rPr>
          <w:bCs/>
          <w:sz w:val="28"/>
          <w:szCs w:val="28"/>
        </w:rPr>
        <w:t xml:space="preserve">CONTRATO DE GESTÃO Nº 002/2019/SES </w:t>
      </w:r>
    </w:p>
    <w:p w14:paraId="2C15D54B" w14:textId="5B3DF421" w:rsidR="00014C91" w:rsidRPr="00252CC7" w:rsidRDefault="00014C91" w:rsidP="007651CA">
      <w:pPr>
        <w:spacing w:line="26" w:lineRule="atLeast"/>
        <w:jc w:val="center"/>
        <w:rPr>
          <w:bCs/>
          <w:sz w:val="28"/>
          <w:szCs w:val="28"/>
        </w:rPr>
      </w:pPr>
      <w:r w:rsidRPr="00252CC7">
        <w:rPr>
          <w:bCs/>
          <w:sz w:val="28"/>
          <w:szCs w:val="28"/>
        </w:rPr>
        <w:t xml:space="preserve">Hospital de Alta Complexidade Dr. Carlos Macieira, </w:t>
      </w:r>
      <w:r w:rsidR="00430645" w:rsidRPr="00252CC7">
        <w:rPr>
          <w:bCs/>
          <w:sz w:val="28"/>
          <w:szCs w:val="28"/>
        </w:rPr>
        <w:t>em</w:t>
      </w:r>
      <w:r w:rsidRPr="00252CC7">
        <w:rPr>
          <w:bCs/>
          <w:sz w:val="28"/>
          <w:szCs w:val="28"/>
        </w:rPr>
        <w:t xml:space="preserve"> São </w:t>
      </w:r>
      <w:proofErr w:type="spellStart"/>
      <w:r w:rsidRPr="00252CC7">
        <w:rPr>
          <w:bCs/>
          <w:sz w:val="28"/>
          <w:szCs w:val="28"/>
        </w:rPr>
        <w:t>Luís-MA</w:t>
      </w:r>
      <w:proofErr w:type="spellEnd"/>
      <w:r w:rsidRPr="00252CC7">
        <w:rPr>
          <w:bCs/>
          <w:sz w:val="28"/>
          <w:szCs w:val="28"/>
        </w:rPr>
        <w:t xml:space="preserve">  </w:t>
      </w:r>
    </w:p>
    <w:p w14:paraId="5CC7DF91" w14:textId="77777777" w:rsidR="00014C91" w:rsidRPr="00252CC7" w:rsidRDefault="00014C91" w:rsidP="007651CA">
      <w:pPr>
        <w:spacing w:line="26" w:lineRule="atLeast"/>
        <w:jc w:val="center"/>
        <w:rPr>
          <w:bCs/>
          <w:sz w:val="32"/>
          <w:szCs w:val="32"/>
        </w:rPr>
      </w:pPr>
    </w:p>
    <w:p w14:paraId="588DC6C5" w14:textId="77777777" w:rsidR="007651CA" w:rsidRPr="00252CC7" w:rsidRDefault="007651CA" w:rsidP="007651CA">
      <w:pPr>
        <w:spacing w:line="26" w:lineRule="atLeast"/>
        <w:jc w:val="both"/>
        <w:rPr>
          <w:bCs/>
        </w:rPr>
      </w:pPr>
    </w:p>
    <w:p w14:paraId="520F4DBE" w14:textId="77777777" w:rsidR="007651CA" w:rsidRPr="00252CC7" w:rsidRDefault="007651CA" w:rsidP="00014C91">
      <w:pPr>
        <w:spacing w:line="26" w:lineRule="atLeast"/>
        <w:ind w:left="3686"/>
        <w:jc w:val="both"/>
        <w:rPr>
          <w:bCs/>
        </w:rPr>
      </w:pPr>
      <w:r w:rsidRPr="00252CC7">
        <w:rPr>
          <w:bCs/>
        </w:rPr>
        <w:t xml:space="preserve">Regulamento Interno do Instituto ACQUA com finalidade de fixar parâmetros para os procedimentos de contratações e compras para atendimento dos serviços públicos pactuados no Contrato de Gestão nº 002/2019/SES, relativo ao Hospital de Alta Complexidade Dr. Carlos Macieira, localizado na Cidade de São </w:t>
      </w:r>
      <w:proofErr w:type="spellStart"/>
      <w:r w:rsidRPr="00252CC7">
        <w:rPr>
          <w:bCs/>
        </w:rPr>
        <w:t>Luís-MA</w:t>
      </w:r>
      <w:proofErr w:type="spellEnd"/>
      <w:r w:rsidRPr="00252CC7">
        <w:rPr>
          <w:bCs/>
        </w:rPr>
        <w:t xml:space="preserve">, em atenção ao art. 17 da Lei nº 9.637, de 15 </w:t>
      </w:r>
      <w:proofErr w:type="gramStart"/>
      <w:r w:rsidRPr="00252CC7">
        <w:rPr>
          <w:bCs/>
        </w:rPr>
        <w:t>de  Maio</w:t>
      </w:r>
      <w:proofErr w:type="gramEnd"/>
      <w:r w:rsidRPr="00252CC7">
        <w:rPr>
          <w:bCs/>
        </w:rPr>
        <w:t xml:space="preserve"> de 1998 e em consonância com a decisão do Supremo Tribunal Federal na ADI 1923.</w:t>
      </w:r>
    </w:p>
    <w:p w14:paraId="30264FD6" w14:textId="77777777" w:rsidR="007651CA" w:rsidRPr="00252CC7" w:rsidRDefault="007651CA" w:rsidP="007651CA">
      <w:pPr>
        <w:spacing w:line="26" w:lineRule="atLeast"/>
        <w:jc w:val="both"/>
        <w:rPr>
          <w:bCs/>
        </w:rPr>
      </w:pPr>
    </w:p>
    <w:p w14:paraId="48D1881A" w14:textId="77777777" w:rsidR="007651CA" w:rsidRPr="00252CC7" w:rsidRDefault="007651CA" w:rsidP="007651CA">
      <w:pPr>
        <w:spacing w:line="26" w:lineRule="atLeast"/>
        <w:jc w:val="center"/>
        <w:rPr>
          <w:b/>
        </w:rPr>
      </w:pPr>
    </w:p>
    <w:p w14:paraId="295F329A" w14:textId="246D53A0" w:rsidR="007651CA" w:rsidRPr="00252CC7" w:rsidRDefault="007651CA" w:rsidP="007651CA">
      <w:pPr>
        <w:spacing w:line="26" w:lineRule="atLeast"/>
        <w:jc w:val="center"/>
        <w:rPr>
          <w:b/>
        </w:rPr>
      </w:pPr>
      <w:r w:rsidRPr="00252CC7">
        <w:rPr>
          <w:b/>
        </w:rPr>
        <w:t>Capítulo I</w:t>
      </w:r>
    </w:p>
    <w:p w14:paraId="4424F9AA" w14:textId="77777777" w:rsidR="007651CA" w:rsidRPr="00252CC7" w:rsidRDefault="007651CA" w:rsidP="007651CA">
      <w:pPr>
        <w:spacing w:line="26" w:lineRule="atLeast"/>
        <w:jc w:val="center"/>
        <w:rPr>
          <w:b/>
        </w:rPr>
      </w:pPr>
      <w:r w:rsidRPr="00252CC7">
        <w:rPr>
          <w:b/>
        </w:rPr>
        <w:t>DISPOSIÇÕES GERAIS</w:t>
      </w:r>
    </w:p>
    <w:p w14:paraId="598ABFAE" w14:textId="77777777" w:rsidR="007651CA" w:rsidRPr="00252CC7" w:rsidRDefault="007651CA" w:rsidP="007651CA">
      <w:pPr>
        <w:spacing w:line="26" w:lineRule="atLeast"/>
        <w:jc w:val="center"/>
        <w:rPr>
          <w:b/>
        </w:rPr>
      </w:pPr>
    </w:p>
    <w:p w14:paraId="3AE856A5" w14:textId="77777777" w:rsidR="007651CA" w:rsidRPr="00252CC7" w:rsidRDefault="007651CA" w:rsidP="007651CA">
      <w:pPr>
        <w:spacing w:line="26" w:lineRule="atLeast"/>
        <w:jc w:val="center"/>
        <w:rPr>
          <w:b/>
        </w:rPr>
      </w:pPr>
      <w:r w:rsidRPr="00252CC7">
        <w:rPr>
          <w:b/>
        </w:rPr>
        <w:t>Seção I</w:t>
      </w:r>
    </w:p>
    <w:p w14:paraId="7E50C903" w14:textId="77777777" w:rsidR="007651CA" w:rsidRPr="00252CC7" w:rsidRDefault="007651CA" w:rsidP="007651CA">
      <w:pPr>
        <w:spacing w:line="26" w:lineRule="atLeast"/>
        <w:jc w:val="center"/>
        <w:rPr>
          <w:b/>
        </w:rPr>
      </w:pPr>
      <w:r w:rsidRPr="00252CC7">
        <w:rPr>
          <w:b/>
        </w:rPr>
        <w:t>Das Disposições Preliminares</w:t>
      </w:r>
    </w:p>
    <w:p w14:paraId="7C3C6675" w14:textId="77777777" w:rsidR="007651CA" w:rsidRPr="00252CC7" w:rsidRDefault="007651CA" w:rsidP="007651CA">
      <w:pPr>
        <w:spacing w:line="26" w:lineRule="atLeast"/>
        <w:jc w:val="both"/>
        <w:rPr>
          <w:b/>
        </w:rPr>
      </w:pPr>
    </w:p>
    <w:p w14:paraId="343385C6" w14:textId="77777777" w:rsidR="007651CA" w:rsidRPr="00252CC7" w:rsidRDefault="007651CA" w:rsidP="007651CA">
      <w:pPr>
        <w:spacing w:line="26" w:lineRule="atLeast"/>
        <w:jc w:val="both"/>
        <w:rPr>
          <w:bCs/>
        </w:rPr>
      </w:pPr>
    </w:p>
    <w:p w14:paraId="379FCCBB" w14:textId="414952E4" w:rsidR="007651CA" w:rsidRPr="00252CC7" w:rsidRDefault="007651CA" w:rsidP="007651CA">
      <w:pPr>
        <w:spacing w:line="26" w:lineRule="atLeast"/>
        <w:jc w:val="both"/>
        <w:rPr>
          <w:bCs/>
        </w:rPr>
      </w:pPr>
      <w:r w:rsidRPr="00252CC7">
        <w:rPr>
          <w:bCs/>
        </w:rPr>
        <w:t xml:space="preserve">Art. 1°. Este Regulamento estabelece normas gerais sobre </w:t>
      </w:r>
      <w:r w:rsidR="00520C21" w:rsidRPr="00252CC7">
        <w:rPr>
          <w:bCs/>
        </w:rPr>
        <w:t xml:space="preserve">a compra de material de consumo, material médico hospitalar, medicamentos, bem como sobre as contratações de serviços médico assistenciais e serviços operacionais, </w:t>
      </w:r>
      <w:r w:rsidRPr="00252CC7">
        <w:rPr>
          <w:bCs/>
        </w:rPr>
        <w:t xml:space="preserve">locações </w:t>
      </w:r>
      <w:r w:rsidR="00520C21" w:rsidRPr="00252CC7">
        <w:rPr>
          <w:bCs/>
        </w:rPr>
        <w:t xml:space="preserve">de equipamentos e aparelhos, dentre outras despesas pertinentes, </w:t>
      </w:r>
      <w:r w:rsidRPr="00252CC7">
        <w:rPr>
          <w:bCs/>
        </w:rPr>
        <w:t xml:space="preserve">no âmbito do Instituto Ação, Cidadania, Qualidade Urbana e Ambiental – ACQUA no Contrato de Gestão nº 002/2019/SES, relativo ao Hospital de Alta Complexidade Dr. Carlos Macieira, visando garantir a observância do princípio constitucional da isonomia e a assegurar a seleção da proposta mais vantajosa.  </w:t>
      </w:r>
    </w:p>
    <w:p w14:paraId="4DCD2505" w14:textId="77777777" w:rsidR="00662674" w:rsidRPr="00252CC7" w:rsidRDefault="00662674" w:rsidP="007651CA">
      <w:pPr>
        <w:spacing w:line="26" w:lineRule="atLeast"/>
        <w:jc w:val="both"/>
        <w:rPr>
          <w:bCs/>
        </w:rPr>
      </w:pPr>
    </w:p>
    <w:p w14:paraId="087DE692" w14:textId="68ACF202" w:rsidR="007651CA" w:rsidRPr="00252CC7" w:rsidRDefault="007651CA" w:rsidP="007651CA">
      <w:pPr>
        <w:spacing w:line="26" w:lineRule="atLeast"/>
        <w:jc w:val="both"/>
        <w:rPr>
          <w:bCs/>
        </w:rPr>
      </w:pPr>
      <w:r w:rsidRPr="00252CC7">
        <w:rPr>
          <w:bCs/>
        </w:rPr>
        <w:t>§1°. As contratações e compras realizadas estarão sujeitos, além do disposto neste Regulamento, às disposições do artigo 37, caput da Constituição Federal e no Decreto Estadual do Maranhão nº 31.052 de 28 de agosto de 2015</w:t>
      </w:r>
    </w:p>
    <w:p w14:paraId="1B5787E0" w14:textId="77777777" w:rsidR="00662674" w:rsidRPr="00252CC7" w:rsidRDefault="00662674" w:rsidP="007651CA">
      <w:pPr>
        <w:spacing w:line="26" w:lineRule="atLeast"/>
        <w:jc w:val="both"/>
        <w:rPr>
          <w:bCs/>
        </w:rPr>
      </w:pPr>
    </w:p>
    <w:p w14:paraId="61033133" w14:textId="5212190A" w:rsidR="007651CA" w:rsidRPr="00252CC7" w:rsidRDefault="007651CA" w:rsidP="007651CA">
      <w:pPr>
        <w:spacing w:line="26" w:lineRule="atLeast"/>
        <w:jc w:val="both"/>
        <w:rPr>
          <w:bCs/>
        </w:rPr>
      </w:pPr>
      <w:r w:rsidRPr="00252CC7">
        <w:rPr>
          <w:bCs/>
        </w:rPr>
        <w:t>§2°. O Instituto ACQUA fica dispensado da observância do disposto neste Regulamento nas seguintes situações:</w:t>
      </w:r>
    </w:p>
    <w:p w14:paraId="52835A47" w14:textId="62777149" w:rsidR="007651CA" w:rsidRPr="00252CC7" w:rsidRDefault="007651CA" w:rsidP="007651CA">
      <w:pPr>
        <w:spacing w:line="26" w:lineRule="atLeast"/>
        <w:jc w:val="both"/>
        <w:rPr>
          <w:bCs/>
        </w:rPr>
      </w:pPr>
      <w:r w:rsidRPr="00252CC7">
        <w:rPr>
          <w:bCs/>
        </w:rPr>
        <w:t>I</w:t>
      </w:r>
      <w:r w:rsidR="00A70C0C" w:rsidRPr="00252CC7">
        <w:rPr>
          <w:bCs/>
        </w:rPr>
        <w:t xml:space="preserve"> </w:t>
      </w:r>
      <w:r w:rsidRPr="00252CC7">
        <w:rPr>
          <w:bCs/>
        </w:rPr>
        <w:t xml:space="preserve">- </w:t>
      </w:r>
      <w:proofErr w:type="gramStart"/>
      <w:r w:rsidRPr="00252CC7">
        <w:rPr>
          <w:bCs/>
        </w:rPr>
        <w:t>contratação</w:t>
      </w:r>
      <w:proofErr w:type="gramEnd"/>
      <w:r w:rsidRPr="00252CC7">
        <w:rPr>
          <w:bCs/>
        </w:rPr>
        <w:t xml:space="preserve"> de fornecedores ou prestadores de serviços com recu</w:t>
      </w:r>
      <w:r w:rsidR="0021425D" w:rsidRPr="00252CC7">
        <w:rPr>
          <w:bCs/>
        </w:rPr>
        <w:t>r</w:t>
      </w:r>
      <w:r w:rsidRPr="00252CC7">
        <w:rPr>
          <w:bCs/>
        </w:rPr>
        <w:t>so próprio do Instituto, para fins de atender às demandas administrativas, incluindo-se despesas custeadas com a taxa de administração transferida pelo órgão contratante no bojo dos contratos de gestão celebrados;</w:t>
      </w:r>
    </w:p>
    <w:p w14:paraId="486EA7A9" w14:textId="77777777" w:rsidR="00662674" w:rsidRPr="00252CC7" w:rsidRDefault="00662674" w:rsidP="007651CA">
      <w:pPr>
        <w:spacing w:line="26" w:lineRule="atLeast"/>
        <w:jc w:val="both"/>
        <w:rPr>
          <w:bCs/>
        </w:rPr>
      </w:pPr>
    </w:p>
    <w:p w14:paraId="370EF517" w14:textId="3A70398C" w:rsidR="00E75E2C" w:rsidRPr="00252CC7" w:rsidRDefault="007651CA" w:rsidP="009D4CDF">
      <w:pPr>
        <w:spacing w:line="26" w:lineRule="atLeast"/>
        <w:jc w:val="both"/>
        <w:rPr>
          <w:bCs/>
        </w:rPr>
      </w:pPr>
      <w:r w:rsidRPr="00252CC7">
        <w:rPr>
          <w:bCs/>
        </w:rPr>
        <w:t>II</w:t>
      </w:r>
      <w:r w:rsidR="006D4BC8" w:rsidRPr="00252CC7">
        <w:rPr>
          <w:bCs/>
        </w:rPr>
        <w:t xml:space="preserve"> </w:t>
      </w:r>
      <w:r w:rsidRPr="00252CC7">
        <w:rPr>
          <w:bCs/>
        </w:rPr>
        <w:t xml:space="preserve">- </w:t>
      </w:r>
      <w:proofErr w:type="gramStart"/>
      <w:r w:rsidR="00771CCC" w:rsidRPr="00252CC7">
        <w:rPr>
          <w:bCs/>
        </w:rPr>
        <w:t>nos</w:t>
      </w:r>
      <w:proofErr w:type="gramEnd"/>
      <w:r w:rsidR="00771CCC" w:rsidRPr="00252CC7">
        <w:rPr>
          <w:bCs/>
        </w:rPr>
        <w:t xml:space="preserve"> casos em que a escolha do contratado esteja associada a suas características particulares, vinculada a oportunidades de negócio definidas e específicas, justificada em procedimento administrativo;</w:t>
      </w:r>
    </w:p>
    <w:p w14:paraId="53DD567C" w14:textId="387AEEB3" w:rsidR="00E75E2C" w:rsidRPr="00252CC7" w:rsidRDefault="00771CCC" w:rsidP="00E75E2C">
      <w:pPr>
        <w:spacing w:line="26" w:lineRule="atLeast"/>
        <w:jc w:val="both"/>
        <w:rPr>
          <w:bCs/>
        </w:rPr>
      </w:pPr>
      <w:r w:rsidRPr="00252CC7">
        <w:rPr>
          <w:bCs/>
        </w:rPr>
        <w:t xml:space="preserve">III – na contratação de recursos humanos do próprio Instituto ACQUA. </w:t>
      </w:r>
      <w:r w:rsidR="00E75E2C" w:rsidRPr="00252CC7">
        <w:rPr>
          <w:bCs/>
        </w:rPr>
        <w:t xml:space="preserve">  </w:t>
      </w:r>
    </w:p>
    <w:p w14:paraId="3CB7253F" w14:textId="77777777" w:rsidR="00771CCC" w:rsidRPr="00252CC7" w:rsidRDefault="00771CCC" w:rsidP="00E75E2C">
      <w:pPr>
        <w:spacing w:line="26" w:lineRule="atLeast"/>
        <w:jc w:val="both"/>
        <w:rPr>
          <w:bCs/>
        </w:rPr>
      </w:pPr>
    </w:p>
    <w:p w14:paraId="2A697153" w14:textId="6E2FB1FC" w:rsidR="00FE471C" w:rsidRPr="00252CC7" w:rsidRDefault="007651CA" w:rsidP="007651CA">
      <w:pPr>
        <w:spacing w:line="26" w:lineRule="atLeast"/>
        <w:jc w:val="both"/>
        <w:rPr>
          <w:bCs/>
        </w:rPr>
      </w:pPr>
      <w:r w:rsidRPr="00252CC7">
        <w:rPr>
          <w:bCs/>
        </w:rPr>
        <w:t xml:space="preserve">Art. 2°. </w:t>
      </w:r>
      <w:r w:rsidR="00FE471C" w:rsidRPr="00252CC7">
        <w:rPr>
          <w:bCs/>
        </w:rPr>
        <w:t xml:space="preserve">Os processos seletivos instaurados pelo Instituto ACQUA para cumprimento deste Regulamento, ocorrerão pela forma da Contratação Direta, disciplinada pelo art. </w:t>
      </w:r>
      <w:r w:rsidR="00687EE6" w:rsidRPr="00252CC7">
        <w:rPr>
          <w:bCs/>
        </w:rPr>
        <w:t>11</w:t>
      </w:r>
      <w:r w:rsidR="00FE471C" w:rsidRPr="00252CC7">
        <w:rPr>
          <w:bCs/>
        </w:rPr>
        <w:t xml:space="preserve"> deste Regulamento, ou pela via do Processo Seletivo, com lançamento de Edital, nos casos previstos no art. </w:t>
      </w:r>
      <w:r w:rsidR="00687EE6" w:rsidRPr="00252CC7">
        <w:rPr>
          <w:bCs/>
        </w:rPr>
        <w:t>13</w:t>
      </w:r>
      <w:r w:rsidR="00FE471C" w:rsidRPr="00252CC7">
        <w:rPr>
          <w:bCs/>
        </w:rPr>
        <w:t xml:space="preserve">. </w:t>
      </w:r>
    </w:p>
    <w:p w14:paraId="28B9DC96" w14:textId="610F0C9F" w:rsidR="00FE471C" w:rsidRPr="00252CC7" w:rsidRDefault="00FE471C" w:rsidP="007651CA">
      <w:pPr>
        <w:spacing w:line="26" w:lineRule="atLeast"/>
        <w:jc w:val="both"/>
        <w:rPr>
          <w:bCs/>
        </w:rPr>
      </w:pPr>
    </w:p>
    <w:p w14:paraId="7E5FE42D" w14:textId="4585ED67" w:rsidR="007651CA" w:rsidRPr="00252CC7" w:rsidRDefault="007651CA" w:rsidP="007651CA">
      <w:pPr>
        <w:spacing w:line="26" w:lineRule="atLeast"/>
        <w:jc w:val="both"/>
        <w:rPr>
          <w:bCs/>
        </w:rPr>
      </w:pPr>
      <w:r w:rsidRPr="00252CC7">
        <w:rPr>
          <w:bCs/>
        </w:rPr>
        <w:t xml:space="preserve">Art. 3º. Todos os valores, preços e custos utilizados nos processos de contratação terão como expressão monetária a moeda corrente nacional.    </w:t>
      </w:r>
    </w:p>
    <w:p w14:paraId="7AA7852B" w14:textId="77777777" w:rsidR="00662674" w:rsidRPr="00252CC7" w:rsidRDefault="00662674" w:rsidP="007651CA">
      <w:pPr>
        <w:spacing w:line="26" w:lineRule="atLeast"/>
        <w:jc w:val="both"/>
        <w:rPr>
          <w:bCs/>
        </w:rPr>
      </w:pPr>
    </w:p>
    <w:p w14:paraId="3FC19E9D" w14:textId="6E6D8581" w:rsidR="007651CA" w:rsidRPr="00252CC7" w:rsidRDefault="007651CA" w:rsidP="007651CA">
      <w:pPr>
        <w:spacing w:line="26" w:lineRule="atLeast"/>
        <w:jc w:val="both"/>
        <w:rPr>
          <w:bCs/>
        </w:rPr>
      </w:pPr>
      <w:r w:rsidRPr="00252CC7">
        <w:rPr>
          <w:bCs/>
        </w:rPr>
        <w:t>Art. 4º. O cumprimento das normas deste Regulamento destina-se a selecionar, dentre as propostas, a mais vantajosa e que atenda aos princípios da moralidade e boa-fé, probidade, impessoalidade, economicidade e eficiência, isonomia, publicidade, legalidade, razoabilidade e busca permanente de qualidade e durabilidade, bem como pela adequação aos objetivos da entidade.</w:t>
      </w:r>
    </w:p>
    <w:p w14:paraId="09FFE74D" w14:textId="77777777" w:rsidR="00662674" w:rsidRPr="00252CC7" w:rsidRDefault="00662674" w:rsidP="007651CA">
      <w:pPr>
        <w:spacing w:line="26" w:lineRule="atLeast"/>
        <w:jc w:val="both"/>
        <w:rPr>
          <w:bCs/>
        </w:rPr>
      </w:pPr>
    </w:p>
    <w:p w14:paraId="01EEC814" w14:textId="07ACC4A0" w:rsidR="007651CA" w:rsidRPr="00252CC7" w:rsidRDefault="007651CA" w:rsidP="007651CA">
      <w:pPr>
        <w:spacing w:line="26" w:lineRule="atLeast"/>
        <w:jc w:val="both"/>
        <w:rPr>
          <w:bCs/>
        </w:rPr>
      </w:pPr>
      <w:r w:rsidRPr="00252CC7">
        <w:rPr>
          <w:bCs/>
        </w:rPr>
        <w:t>Art. 5º. Todo o processo de compras, contratações e locações de que trata este regulamento deve estar devidamente documentado, a fim de facilitar o acompanhamento, o controle e a fiscalização dos Contratos de Gerenciamento.</w:t>
      </w:r>
    </w:p>
    <w:p w14:paraId="407E4EFA" w14:textId="77777777" w:rsidR="007651CA" w:rsidRPr="00252CC7" w:rsidRDefault="007651CA" w:rsidP="007651CA">
      <w:pPr>
        <w:spacing w:line="26" w:lineRule="atLeast"/>
        <w:jc w:val="both"/>
        <w:rPr>
          <w:bCs/>
        </w:rPr>
      </w:pPr>
    </w:p>
    <w:p w14:paraId="48A8B100" w14:textId="77777777" w:rsidR="007651CA" w:rsidRPr="00252CC7" w:rsidRDefault="007651CA" w:rsidP="007651CA">
      <w:pPr>
        <w:spacing w:line="26" w:lineRule="atLeast"/>
        <w:jc w:val="both"/>
        <w:rPr>
          <w:bCs/>
        </w:rPr>
      </w:pPr>
      <w:r w:rsidRPr="00252CC7">
        <w:rPr>
          <w:bCs/>
        </w:rPr>
        <w:t>Art. 6º. Compete à Direção Administrativa:</w:t>
      </w:r>
    </w:p>
    <w:p w14:paraId="0A9B383A" w14:textId="4C6656C1" w:rsidR="007651CA" w:rsidRPr="00252CC7" w:rsidRDefault="007651CA" w:rsidP="007651CA">
      <w:pPr>
        <w:spacing w:line="26" w:lineRule="atLeast"/>
        <w:jc w:val="both"/>
        <w:rPr>
          <w:bCs/>
        </w:rPr>
      </w:pPr>
      <w:r w:rsidRPr="00252CC7">
        <w:rPr>
          <w:bCs/>
        </w:rPr>
        <w:t>I</w:t>
      </w:r>
      <w:r w:rsidR="00FE471C" w:rsidRPr="00252CC7">
        <w:rPr>
          <w:bCs/>
        </w:rPr>
        <w:t xml:space="preserve"> </w:t>
      </w:r>
      <w:r w:rsidRPr="00252CC7">
        <w:rPr>
          <w:bCs/>
        </w:rPr>
        <w:t xml:space="preserve">- </w:t>
      </w:r>
      <w:proofErr w:type="gramStart"/>
      <w:r w:rsidRPr="00252CC7">
        <w:rPr>
          <w:bCs/>
        </w:rPr>
        <w:t>determinar e autorizar</w:t>
      </w:r>
      <w:proofErr w:type="gramEnd"/>
      <w:r w:rsidRPr="00252CC7">
        <w:rPr>
          <w:bCs/>
        </w:rPr>
        <w:t xml:space="preserve"> a abertura dos processos de contratação;</w:t>
      </w:r>
    </w:p>
    <w:p w14:paraId="7FC8B9C5" w14:textId="62B25F72" w:rsidR="007651CA" w:rsidRPr="00252CC7" w:rsidRDefault="007651CA" w:rsidP="007651CA">
      <w:pPr>
        <w:spacing w:line="26" w:lineRule="atLeast"/>
        <w:jc w:val="both"/>
        <w:rPr>
          <w:bCs/>
        </w:rPr>
      </w:pPr>
      <w:r w:rsidRPr="00252CC7">
        <w:rPr>
          <w:bCs/>
        </w:rPr>
        <w:t>II</w:t>
      </w:r>
      <w:r w:rsidR="00FE471C" w:rsidRPr="00252CC7">
        <w:rPr>
          <w:bCs/>
        </w:rPr>
        <w:t xml:space="preserve"> </w:t>
      </w:r>
      <w:r w:rsidRPr="00252CC7">
        <w:rPr>
          <w:bCs/>
        </w:rPr>
        <w:t xml:space="preserve">- </w:t>
      </w:r>
      <w:proofErr w:type="gramStart"/>
      <w:r w:rsidRPr="00252CC7">
        <w:rPr>
          <w:bCs/>
        </w:rPr>
        <w:t>autorizar</w:t>
      </w:r>
      <w:proofErr w:type="gramEnd"/>
      <w:r w:rsidRPr="00252CC7">
        <w:rPr>
          <w:bCs/>
        </w:rPr>
        <w:t xml:space="preserve"> os casos de contratação direta;</w:t>
      </w:r>
    </w:p>
    <w:p w14:paraId="528BBD51" w14:textId="788597EA" w:rsidR="007651CA" w:rsidRPr="00252CC7" w:rsidRDefault="007651CA" w:rsidP="007651CA">
      <w:pPr>
        <w:spacing w:line="26" w:lineRule="atLeast"/>
        <w:jc w:val="both"/>
        <w:rPr>
          <w:bCs/>
        </w:rPr>
      </w:pPr>
      <w:r w:rsidRPr="00252CC7">
        <w:rPr>
          <w:bCs/>
        </w:rPr>
        <w:t>III</w:t>
      </w:r>
      <w:r w:rsidR="00FE471C" w:rsidRPr="00252CC7">
        <w:rPr>
          <w:bCs/>
        </w:rPr>
        <w:t xml:space="preserve"> </w:t>
      </w:r>
      <w:r w:rsidRPr="00252CC7">
        <w:rPr>
          <w:bCs/>
        </w:rPr>
        <w:t>- contratar e celebrar acordos, ajustes, protocolos de intenção, parcerias, patrocínios e respectivos termos aditivos ou documentos equivalentes; e</w:t>
      </w:r>
    </w:p>
    <w:p w14:paraId="55EAA4EA" w14:textId="0A021343" w:rsidR="007651CA" w:rsidRPr="00252CC7" w:rsidRDefault="007651CA" w:rsidP="007651CA">
      <w:pPr>
        <w:spacing w:line="26" w:lineRule="atLeast"/>
        <w:jc w:val="both"/>
        <w:rPr>
          <w:bCs/>
        </w:rPr>
      </w:pPr>
      <w:r w:rsidRPr="00252CC7">
        <w:rPr>
          <w:bCs/>
        </w:rPr>
        <w:t>IV</w:t>
      </w:r>
      <w:r w:rsidR="00FE471C" w:rsidRPr="00252CC7">
        <w:rPr>
          <w:bCs/>
        </w:rPr>
        <w:t xml:space="preserve"> </w:t>
      </w:r>
      <w:r w:rsidRPr="00252CC7">
        <w:rPr>
          <w:bCs/>
        </w:rPr>
        <w:t xml:space="preserve">- </w:t>
      </w:r>
      <w:proofErr w:type="gramStart"/>
      <w:r w:rsidRPr="00252CC7">
        <w:rPr>
          <w:bCs/>
        </w:rPr>
        <w:t>aplicar</w:t>
      </w:r>
      <w:proofErr w:type="gramEnd"/>
      <w:r w:rsidRPr="00252CC7">
        <w:rPr>
          <w:bCs/>
        </w:rPr>
        <w:t xml:space="preserve"> sanções.</w:t>
      </w:r>
    </w:p>
    <w:p w14:paraId="25C592B4" w14:textId="77777777" w:rsidR="007651CA" w:rsidRPr="00252CC7" w:rsidRDefault="007651CA" w:rsidP="00232C9B">
      <w:pPr>
        <w:spacing w:line="26" w:lineRule="atLeast"/>
        <w:jc w:val="center"/>
        <w:rPr>
          <w:b/>
        </w:rPr>
      </w:pPr>
    </w:p>
    <w:p w14:paraId="63E54EEE" w14:textId="77777777" w:rsidR="00FE471C" w:rsidRPr="00252CC7" w:rsidRDefault="00FE471C" w:rsidP="00232C9B">
      <w:pPr>
        <w:spacing w:line="26" w:lineRule="atLeast"/>
        <w:jc w:val="center"/>
        <w:rPr>
          <w:b/>
        </w:rPr>
      </w:pPr>
    </w:p>
    <w:p w14:paraId="2799DA3C" w14:textId="0CA9A9D7" w:rsidR="007651CA" w:rsidRPr="00252CC7" w:rsidRDefault="007651CA" w:rsidP="00232C9B">
      <w:pPr>
        <w:spacing w:line="26" w:lineRule="atLeast"/>
        <w:jc w:val="center"/>
        <w:rPr>
          <w:b/>
        </w:rPr>
      </w:pPr>
      <w:r w:rsidRPr="00252CC7">
        <w:rPr>
          <w:b/>
        </w:rPr>
        <w:t>Seção II</w:t>
      </w:r>
    </w:p>
    <w:p w14:paraId="5455F747" w14:textId="77777777" w:rsidR="007651CA" w:rsidRPr="00252CC7" w:rsidRDefault="007651CA" w:rsidP="00232C9B">
      <w:pPr>
        <w:spacing w:line="26" w:lineRule="atLeast"/>
        <w:jc w:val="center"/>
        <w:rPr>
          <w:b/>
        </w:rPr>
      </w:pPr>
      <w:r w:rsidRPr="00252CC7">
        <w:rPr>
          <w:b/>
        </w:rPr>
        <w:t>Das Obras e Serviços de Engenharia</w:t>
      </w:r>
    </w:p>
    <w:p w14:paraId="00FC4393" w14:textId="77777777" w:rsidR="007651CA" w:rsidRPr="00252CC7" w:rsidRDefault="007651CA" w:rsidP="007651CA">
      <w:pPr>
        <w:spacing w:line="26" w:lineRule="atLeast"/>
        <w:jc w:val="both"/>
        <w:rPr>
          <w:bCs/>
        </w:rPr>
      </w:pPr>
    </w:p>
    <w:p w14:paraId="68B91DA4" w14:textId="77777777" w:rsidR="007651CA" w:rsidRPr="00252CC7" w:rsidRDefault="007651CA" w:rsidP="007651CA">
      <w:pPr>
        <w:spacing w:line="26" w:lineRule="atLeast"/>
        <w:jc w:val="both"/>
        <w:rPr>
          <w:bCs/>
        </w:rPr>
      </w:pPr>
    </w:p>
    <w:p w14:paraId="20B3021C" w14:textId="105CF229" w:rsidR="007651CA" w:rsidRPr="00252CC7" w:rsidRDefault="007651CA" w:rsidP="007651CA">
      <w:pPr>
        <w:spacing w:line="26" w:lineRule="atLeast"/>
        <w:jc w:val="both"/>
        <w:rPr>
          <w:bCs/>
        </w:rPr>
      </w:pPr>
      <w:r w:rsidRPr="00252CC7">
        <w:rPr>
          <w:bCs/>
        </w:rPr>
        <w:t>Art. 7º. Os processos de contratação para a execução de obras e para a prestação de serviços de engenharia</w:t>
      </w:r>
      <w:r w:rsidR="006D4BC8" w:rsidRPr="00252CC7">
        <w:rPr>
          <w:bCs/>
        </w:rPr>
        <w:t>, poderão ocorrer mediante contratação direta ou processo seletivo, conforme decisão da Diretoria, e</w:t>
      </w:r>
      <w:r w:rsidRPr="00252CC7">
        <w:rPr>
          <w:bCs/>
        </w:rPr>
        <w:t xml:space="preserve"> obedecerão ao disposto neste artigo e, em particular, à seguinte sequência:</w:t>
      </w:r>
    </w:p>
    <w:p w14:paraId="0E64AFD6" w14:textId="4CA14009" w:rsidR="007651CA" w:rsidRPr="00252CC7" w:rsidRDefault="007651CA" w:rsidP="007651CA">
      <w:pPr>
        <w:spacing w:line="26" w:lineRule="atLeast"/>
        <w:jc w:val="both"/>
        <w:rPr>
          <w:bCs/>
        </w:rPr>
      </w:pPr>
      <w:r w:rsidRPr="00252CC7">
        <w:rPr>
          <w:bCs/>
        </w:rPr>
        <w:t>I</w:t>
      </w:r>
      <w:r w:rsidR="00A70C0C" w:rsidRPr="00252CC7">
        <w:rPr>
          <w:bCs/>
        </w:rPr>
        <w:t xml:space="preserve"> </w:t>
      </w:r>
      <w:r w:rsidRPr="00252CC7">
        <w:rPr>
          <w:bCs/>
        </w:rPr>
        <w:t xml:space="preserve">- </w:t>
      </w:r>
      <w:proofErr w:type="gramStart"/>
      <w:r w:rsidRPr="00252CC7">
        <w:rPr>
          <w:bCs/>
        </w:rPr>
        <w:t>projeto</w:t>
      </w:r>
      <w:proofErr w:type="gramEnd"/>
      <w:r w:rsidRPr="00252CC7">
        <w:rPr>
          <w:bCs/>
        </w:rPr>
        <w:t xml:space="preserve"> básico;</w:t>
      </w:r>
    </w:p>
    <w:p w14:paraId="47BA590B" w14:textId="02254528" w:rsidR="007651CA" w:rsidRPr="00252CC7" w:rsidRDefault="007651CA" w:rsidP="007651CA">
      <w:pPr>
        <w:spacing w:line="26" w:lineRule="atLeast"/>
        <w:jc w:val="both"/>
        <w:rPr>
          <w:bCs/>
        </w:rPr>
      </w:pPr>
      <w:r w:rsidRPr="00252CC7">
        <w:rPr>
          <w:bCs/>
        </w:rPr>
        <w:t>II</w:t>
      </w:r>
      <w:r w:rsidR="00A70C0C" w:rsidRPr="00252CC7">
        <w:rPr>
          <w:bCs/>
        </w:rPr>
        <w:t xml:space="preserve"> </w:t>
      </w:r>
      <w:r w:rsidRPr="00252CC7">
        <w:rPr>
          <w:bCs/>
        </w:rPr>
        <w:t xml:space="preserve">- </w:t>
      </w:r>
      <w:proofErr w:type="gramStart"/>
      <w:r w:rsidRPr="00252CC7">
        <w:rPr>
          <w:bCs/>
        </w:rPr>
        <w:t>cronograma</w:t>
      </w:r>
      <w:proofErr w:type="gramEnd"/>
      <w:r w:rsidRPr="00252CC7">
        <w:rPr>
          <w:bCs/>
        </w:rPr>
        <w:t xml:space="preserve"> de execução das obras e serviços.</w:t>
      </w:r>
    </w:p>
    <w:p w14:paraId="52F6CC98" w14:textId="77777777" w:rsidR="007651CA" w:rsidRPr="00252CC7" w:rsidRDefault="007651CA" w:rsidP="007651CA">
      <w:pPr>
        <w:spacing w:line="26" w:lineRule="atLeast"/>
        <w:jc w:val="both"/>
        <w:rPr>
          <w:bCs/>
        </w:rPr>
      </w:pPr>
    </w:p>
    <w:p w14:paraId="6113B5A3" w14:textId="77777777" w:rsidR="007651CA" w:rsidRPr="00252CC7" w:rsidRDefault="007651CA" w:rsidP="007651CA">
      <w:pPr>
        <w:spacing w:line="26" w:lineRule="atLeast"/>
        <w:jc w:val="both"/>
        <w:rPr>
          <w:bCs/>
        </w:rPr>
      </w:pPr>
      <w:r w:rsidRPr="00252CC7">
        <w:rPr>
          <w:bCs/>
        </w:rPr>
        <w:t>§1°. Havendo necessidade de modificação no projeto básico, especialmente em relação aos quantitativos de itens, exigências técnicas e alteração qualitativa, as mudanças deverão estar registradas em nota técnica fundamentada, que será submetida à aprovação do setor técnico competente.</w:t>
      </w:r>
    </w:p>
    <w:p w14:paraId="4C2C26ED" w14:textId="77777777" w:rsidR="007651CA" w:rsidRPr="00252CC7" w:rsidRDefault="007651CA" w:rsidP="007651CA">
      <w:pPr>
        <w:spacing w:line="26" w:lineRule="atLeast"/>
        <w:jc w:val="both"/>
        <w:rPr>
          <w:bCs/>
        </w:rPr>
      </w:pPr>
    </w:p>
    <w:p w14:paraId="54DE1D79" w14:textId="77777777" w:rsidR="007651CA" w:rsidRPr="00252CC7" w:rsidRDefault="007651CA" w:rsidP="007651CA">
      <w:pPr>
        <w:spacing w:line="26" w:lineRule="atLeast"/>
        <w:jc w:val="both"/>
        <w:rPr>
          <w:bCs/>
        </w:rPr>
      </w:pPr>
      <w:r w:rsidRPr="00252CC7">
        <w:rPr>
          <w:bCs/>
        </w:rPr>
        <w:lastRenderedPageBreak/>
        <w:t>§2º. Os contratos destinados à realização de obras e serviços de engenharia seguirão os regimes de execução definidos no projeto básico.</w:t>
      </w:r>
    </w:p>
    <w:p w14:paraId="1CC157B3" w14:textId="77777777" w:rsidR="00662674" w:rsidRPr="00252CC7" w:rsidRDefault="00662674" w:rsidP="007651CA">
      <w:pPr>
        <w:spacing w:line="26" w:lineRule="atLeast"/>
        <w:jc w:val="both"/>
        <w:rPr>
          <w:bCs/>
        </w:rPr>
      </w:pPr>
    </w:p>
    <w:p w14:paraId="681DA0D1" w14:textId="0AB6AAC1" w:rsidR="007651CA" w:rsidRPr="00252CC7" w:rsidRDefault="007651CA" w:rsidP="007651CA">
      <w:pPr>
        <w:spacing w:line="26" w:lineRule="atLeast"/>
        <w:jc w:val="both"/>
        <w:rPr>
          <w:bCs/>
        </w:rPr>
      </w:pPr>
      <w:r w:rsidRPr="00252CC7">
        <w:rPr>
          <w:bCs/>
        </w:rPr>
        <w:t>Art. 8º. No projeto básico de obras e serviços serão considerados principalmente os seguintes requisitos:</w:t>
      </w:r>
    </w:p>
    <w:p w14:paraId="53AF676A" w14:textId="6ADACD0C" w:rsidR="007651CA" w:rsidRPr="00252CC7" w:rsidRDefault="007651CA" w:rsidP="007651CA">
      <w:pPr>
        <w:spacing w:line="26" w:lineRule="atLeast"/>
        <w:jc w:val="both"/>
        <w:rPr>
          <w:bCs/>
        </w:rPr>
      </w:pPr>
      <w:r w:rsidRPr="00252CC7">
        <w:rPr>
          <w:bCs/>
        </w:rPr>
        <w:t xml:space="preserve">I - </w:t>
      </w:r>
      <w:proofErr w:type="gramStart"/>
      <w:r w:rsidRPr="00252CC7">
        <w:rPr>
          <w:bCs/>
        </w:rPr>
        <w:t>segurança</w:t>
      </w:r>
      <w:proofErr w:type="gramEnd"/>
      <w:r w:rsidRPr="00252CC7">
        <w:rPr>
          <w:bCs/>
        </w:rPr>
        <w:t>;</w:t>
      </w:r>
    </w:p>
    <w:p w14:paraId="0B1F2028" w14:textId="7EE9A7DE" w:rsidR="007651CA" w:rsidRPr="00252CC7" w:rsidRDefault="007651CA" w:rsidP="007651CA">
      <w:pPr>
        <w:spacing w:line="26" w:lineRule="atLeast"/>
        <w:jc w:val="both"/>
        <w:rPr>
          <w:bCs/>
        </w:rPr>
      </w:pPr>
      <w:r w:rsidRPr="00252CC7">
        <w:rPr>
          <w:bCs/>
        </w:rPr>
        <w:t>II</w:t>
      </w:r>
      <w:r w:rsidR="00A70C0C" w:rsidRPr="00252CC7">
        <w:rPr>
          <w:bCs/>
        </w:rPr>
        <w:t xml:space="preserve"> </w:t>
      </w:r>
      <w:r w:rsidRPr="00252CC7">
        <w:rPr>
          <w:bCs/>
        </w:rPr>
        <w:t xml:space="preserve">- </w:t>
      </w:r>
      <w:proofErr w:type="gramStart"/>
      <w:r w:rsidRPr="00252CC7">
        <w:rPr>
          <w:bCs/>
        </w:rPr>
        <w:t>funcionalidade e adequação</w:t>
      </w:r>
      <w:proofErr w:type="gramEnd"/>
      <w:r w:rsidRPr="00252CC7">
        <w:rPr>
          <w:bCs/>
        </w:rPr>
        <w:t xml:space="preserve"> ao interesse público;</w:t>
      </w:r>
    </w:p>
    <w:p w14:paraId="44215F6B" w14:textId="178B7341" w:rsidR="007651CA" w:rsidRPr="00252CC7" w:rsidRDefault="007651CA" w:rsidP="007651CA">
      <w:pPr>
        <w:spacing w:line="26" w:lineRule="atLeast"/>
        <w:jc w:val="both"/>
        <w:rPr>
          <w:bCs/>
        </w:rPr>
      </w:pPr>
      <w:r w:rsidRPr="00252CC7">
        <w:rPr>
          <w:bCs/>
        </w:rPr>
        <w:t>III</w:t>
      </w:r>
      <w:r w:rsidR="00A70C0C" w:rsidRPr="00252CC7">
        <w:rPr>
          <w:bCs/>
        </w:rPr>
        <w:t xml:space="preserve"> </w:t>
      </w:r>
      <w:r w:rsidRPr="00252CC7">
        <w:rPr>
          <w:bCs/>
        </w:rPr>
        <w:t>- economia na execução, conservação e operação;</w:t>
      </w:r>
    </w:p>
    <w:p w14:paraId="4F567140" w14:textId="04983993" w:rsidR="007651CA" w:rsidRPr="00252CC7" w:rsidRDefault="007651CA" w:rsidP="007651CA">
      <w:pPr>
        <w:spacing w:line="26" w:lineRule="atLeast"/>
        <w:jc w:val="both"/>
        <w:rPr>
          <w:bCs/>
        </w:rPr>
      </w:pPr>
      <w:r w:rsidRPr="00252CC7">
        <w:rPr>
          <w:bCs/>
        </w:rPr>
        <w:t>IV</w:t>
      </w:r>
      <w:r w:rsidR="00A70C0C" w:rsidRPr="00252CC7">
        <w:rPr>
          <w:bCs/>
        </w:rPr>
        <w:t xml:space="preserve"> </w:t>
      </w:r>
      <w:r w:rsidRPr="00252CC7">
        <w:rPr>
          <w:bCs/>
        </w:rPr>
        <w:t xml:space="preserve">- </w:t>
      </w:r>
      <w:proofErr w:type="gramStart"/>
      <w:r w:rsidRPr="00252CC7">
        <w:rPr>
          <w:bCs/>
        </w:rPr>
        <w:t>possibilidade</w:t>
      </w:r>
      <w:proofErr w:type="gramEnd"/>
      <w:r w:rsidRPr="00252CC7">
        <w:rPr>
          <w:bCs/>
        </w:rPr>
        <w:t xml:space="preserve"> de emprego de mão-de-obra, materiais, tecnologia e matérias-primas existentes no local para execução, conservação e operação;</w:t>
      </w:r>
    </w:p>
    <w:p w14:paraId="424374DF" w14:textId="22B43FE7" w:rsidR="007651CA" w:rsidRPr="00252CC7" w:rsidRDefault="007651CA" w:rsidP="007651CA">
      <w:pPr>
        <w:spacing w:line="26" w:lineRule="atLeast"/>
        <w:jc w:val="both"/>
        <w:rPr>
          <w:bCs/>
        </w:rPr>
      </w:pPr>
      <w:r w:rsidRPr="00252CC7">
        <w:rPr>
          <w:bCs/>
        </w:rPr>
        <w:t>V</w:t>
      </w:r>
      <w:r w:rsidR="00A70C0C" w:rsidRPr="00252CC7">
        <w:rPr>
          <w:bCs/>
        </w:rPr>
        <w:t xml:space="preserve"> </w:t>
      </w:r>
      <w:r w:rsidRPr="00252CC7">
        <w:rPr>
          <w:bCs/>
        </w:rPr>
        <w:t xml:space="preserve">- </w:t>
      </w:r>
      <w:proofErr w:type="gramStart"/>
      <w:r w:rsidRPr="00252CC7">
        <w:rPr>
          <w:bCs/>
        </w:rPr>
        <w:t>adoção</w:t>
      </w:r>
      <w:proofErr w:type="gramEnd"/>
      <w:r w:rsidRPr="00252CC7">
        <w:rPr>
          <w:bCs/>
        </w:rPr>
        <w:t xml:space="preserve"> das normas técnicas, de saúde e de segurança do trabalho adequadas.</w:t>
      </w:r>
    </w:p>
    <w:p w14:paraId="30E779F0" w14:textId="77777777" w:rsidR="007651CA" w:rsidRPr="00252CC7" w:rsidRDefault="007651CA" w:rsidP="007651CA">
      <w:pPr>
        <w:spacing w:line="26" w:lineRule="atLeast"/>
        <w:jc w:val="both"/>
        <w:rPr>
          <w:bCs/>
        </w:rPr>
      </w:pPr>
      <w:r w:rsidRPr="00252CC7">
        <w:rPr>
          <w:bCs/>
        </w:rPr>
        <w:t xml:space="preserve"> </w:t>
      </w:r>
    </w:p>
    <w:p w14:paraId="28420617" w14:textId="77777777" w:rsidR="007651CA" w:rsidRPr="00252CC7" w:rsidRDefault="007651CA" w:rsidP="00662674">
      <w:pPr>
        <w:spacing w:line="26" w:lineRule="atLeast"/>
        <w:jc w:val="center"/>
        <w:rPr>
          <w:b/>
        </w:rPr>
      </w:pPr>
    </w:p>
    <w:p w14:paraId="07F06ECF" w14:textId="77777777" w:rsidR="007651CA" w:rsidRPr="00252CC7" w:rsidRDefault="007651CA" w:rsidP="00662674">
      <w:pPr>
        <w:spacing w:line="26" w:lineRule="atLeast"/>
        <w:jc w:val="center"/>
        <w:rPr>
          <w:b/>
        </w:rPr>
      </w:pPr>
      <w:r w:rsidRPr="00252CC7">
        <w:rPr>
          <w:b/>
        </w:rPr>
        <w:t>Seção III</w:t>
      </w:r>
    </w:p>
    <w:p w14:paraId="2DD7B57F" w14:textId="77777777" w:rsidR="007651CA" w:rsidRPr="00252CC7" w:rsidRDefault="007651CA" w:rsidP="00662674">
      <w:pPr>
        <w:spacing w:line="26" w:lineRule="atLeast"/>
        <w:jc w:val="center"/>
        <w:rPr>
          <w:b/>
        </w:rPr>
      </w:pPr>
      <w:r w:rsidRPr="00252CC7">
        <w:rPr>
          <w:b/>
        </w:rPr>
        <w:t>Dos Serviços Técnicos Profissionais Especializados</w:t>
      </w:r>
    </w:p>
    <w:p w14:paraId="475A88C0" w14:textId="77777777" w:rsidR="007651CA" w:rsidRPr="00252CC7" w:rsidRDefault="007651CA" w:rsidP="007651CA">
      <w:pPr>
        <w:spacing w:line="26" w:lineRule="atLeast"/>
        <w:jc w:val="both"/>
        <w:rPr>
          <w:bCs/>
        </w:rPr>
      </w:pPr>
    </w:p>
    <w:p w14:paraId="773D0FC1" w14:textId="77777777" w:rsidR="007651CA" w:rsidRPr="00252CC7" w:rsidRDefault="007651CA" w:rsidP="007651CA">
      <w:pPr>
        <w:spacing w:line="26" w:lineRule="atLeast"/>
        <w:jc w:val="both"/>
        <w:rPr>
          <w:bCs/>
        </w:rPr>
      </w:pPr>
    </w:p>
    <w:p w14:paraId="7C924F6D" w14:textId="695B17C4" w:rsidR="007651CA" w:rsidRPr="00252CC7" w:rsidRDefault="007651CA" w:rsidP="007651CA">
      <w:pPr>
        <w:spacing w:line="26" w:lineRule="atLeast"/>
        <w:jc w:val="both"/>
        <w:rPr>
          <w:bCs/>
        </w:rPr>
      </w:pPr>
      <w:r w:rsidRPr="00252CC7">
        <w:rPr>
          <w:bCs/>
        </w:rPr>
        <w:t xml:space="preserve">Art. </w:t>
      </w:r>
      <w:r w:rsidR="006D4BC8" w:rsidRPr="00252CC7">
        <w:rPr>
          <w:bCs/>
        </w:rPr>
        <w:t>9</w:t>
      </w:r>
      <w:r w:rsidRPr="00252CC7">
        <w:rPr>
          <w:bCs/>
        </w:rPr>
        <w:t>º. Para os fins deste Regulamento, consideram-se serviços técnicos profissionais especializados os trabalhos relativos a:</w:t>
      </w:r>
    </w:p>
    <w:p w14:paraId="13FE1398" w14:textId="645A621E" w:rsidR="007651CA" w:rsidRPr="00252CC7" w:rsidRDefault="007651CA" w:rsidP="007651CA">
      <w:pPr>
        <w:spacing w:line="26" w:lineRule="atLeast"/>
        <w:jc w:val="both"/>
        <w:rPr>
          <w:bCs/>
        </w:rPr>
      </w:pPr>
      <w:r w:rsidRPr="00252CC7">
        <w:rPr>
          <w:bCs/>
        </w:rPr>
        <w:t>I</w:t>
      </w:r>
      <w:r w:rsidR="006D4BC8" w:rsidRPr="00252CC7">
        <w:rPr>
          <w:bCs/>
        </w:rPr>
        <w:t xml:space="preserve"> </w:t>
      </w:r>
      <w:r w:rsidRPr="00252CC7">
        <w:rPr>
          <w:bCs/>
        </w:rPr>
        <w:t xml:space="preserve">- </w:t>
      </w:r>
      <w:proofErr w:type="gramStart"/>
      <w:r w:rsidRPr="00252CC7">
        <w:rPr>
          <w:bCs/>
        </w:rPr>
        <w:t>estudos</w:t>
      </w:r>
      <w:proofErr w:type="gramEnd"/>
      <w:r w:rsidRPr="00252CC7">
        <w:rPr>
          <w:bCs/>
        </w:rPr>
        <w:t xml:space="preserve"> técnicos, planejamentos e projetos básicos;</w:t>
      </w:r>
    </w:p>
    <w:p w14:paraId="15425F99" w14:textId="17D9A237" w:rsidR="007651CA" w:rsidRPr="00252CC7" w:rsidRDefault="007651CA" w:rsidP="007651CA">
      <w:pPr>
        <w:spacing w:line="26" w:lineRule="atLeast"/>
        <w:jc w:val="both"/>
        <w:rPr>
          <w:bCs/>
        </w:rPr>
      </w:pPr>
      <w:r w:rsidRPr="00252CC7">
        <w:rPr>
          <w:bCs/>
        </w:rPr>
        <w:t>II</w:t>
      </w:r>
      <w:r w:rsidR="006D4BC8" w:rsidRPr="00252CC7">
        <w:rPr>
          <w:bCs/>
        </w:rPr>
        <w:t xml:space="preserve"> –</w:t>
      </w:r>
      <w:r w:rsidRPr="00252CC7">
        <w:rPr>
          <w:bCs/>
        </w:rPr>
        <w:t xml:space="preserve"> </w:t>
      </w:r>
      <w:proofErr w:type="gramStart"/>
      <w:r w:rsidRPr="00252CC7">
        <w:rPr>
          <w:bCs/>
        </w:rPr>
        <w:t>pareceres</w:t>
      </w:r>
      <w:proofErr w:type="gramEnd"/>
      <w:r w:rsidR="006D4BC8" w:rsidRPr="00252CC7">
        <w:rPr>
          <w:bCs/>
        </w:rPr>
        <w:t xml:space="preserve"> médicos especializados</w:t>
      </w:r>
      <w:r w:rsidRPr="00252CC7">
        <w:rPr>
          <w:bCs/>
        </w:rPr>
        <w:t xml:space="preserve">, </w:t>
      </w:r>
      <w:r w:rsidR="006D4BC8" w:rsidRPr="00252CC7">
        <w:rPr>
          <w:bCs/>
        </w:rPr>
        <w:t>medicamentos de fornecedor único ou de difícil obtenção, órteses e próteses especiais e exames de alta complexidade</w:t>
      </w:r>
      <w:r w:rsidR="009B122D" w:rsidRPr="00252CC7">
        <w:rPr>
          <w:bCs/>
        </w:rPr>
        <w:t xml:space="preserve"> ou que não sejam realizados pela rede pública de saúde</w:t>
      </w:r>
      <w:r w:rsidR="006D4BC8" w:rsidRPr="00252CC7">
        <w:rPr>
          <w:bCs/>
        </w:rPr>
        <w:t>;</w:t>
      </w:r>
    </w:p>
    <w:p w14:paraId="2E5A3EF5" w14:textId="487B08C5" w:rsidR="007651CA" w:rsidRPr="00252CC7" w:rsidRDefault="007651CA" w:rsidP="007651CA">
      <w:pPr>
        <w:spacing w:line="26" w:lineRule="atLeast"/>
        <w:jc w:val="both"/>
        <w:rPr>
          <w:bCs/>
        </w:rPr>
      </w:pPr>
      <w:r w:rsidRPr="00252CC7">
        <w:rPr>
          <w:bCs/>
        </w:rPr>
        <w:t>III</w:t>
      </w:r>
      <w:r w:rsidR="006D4BC8" w:rsidRPr="00252CC7">
        <w:rPr>
          <w:bCs/>
        </w:rPr>
        <w:t xml:space="preserve"> </w:t>
      </w:r>
      <w:r w:rsidRPr="00252CC7">
        <w:rPr>
          <w:bCs/>
        </w:rPr>
        <w:t>- assessorias ou consultorias técnicas e auditorias financeiras</w:t>
      </w:r>
      <w:r w:rsidR="00213602" w:rsidRPr="00252CC7">
        <w:rPr>
          <w:bCs/>
        </w:rPr>
        <w:t>, contábeis</w:t>
      </w:r>
      <w:r w:rsidRPr="00252CC7">
        <w:rPr>
          <w:bCs/>
        </w:rPr>
        <w:t xml:space="preserve"> ou tributárias;</w:t>
      </w:r>
    </w:p>
    <w:p w14:paraId="572E16B1" w14:textId="69DF8C8E" w:rsidR="007651CA" w:rsidRPr="00252CC7" w:rsidRDefault="007651CA" w:rsidP="007651CA">
      <w:pPr>
        <w:spacing w:line="26" w:lineRule="atLeast"/>
        <w:jc w:val="both"/>
        <w:rPr>
          <w:bCs/>
        </w:rPr>
      </w:pPr>
      <w:r w:rsidRPr="00252CC7">
        <w:rPr>
          <w:bCs/>
        </w:rPr>
        <w:t>IV</w:t>
      </w:r>
      <w:r w:rsidR="006D4BC8" w:rsidRPr="00252CC7">
        <w:rPr>
          <w:bCs/>
        </w:rPr>
        <w:t xml:space="preserve"> </w:t>
      </w:r>
      <w:r w:rsidRPr="00252CC7">
        <w:rPr>
          <w:bCs/>
        </w:rPr>
        <w:t xml:space="preserve">- </w:t>
      </w:r>
      <w:proofErr w:type="gramStart"/>
      <w:r w:rsidRPr="00252CC7">
        <w:rPr>
          <w:bCs/>
        </w:rPr>
        <w:t>fiscalização</w:t>
      </w:r>
      <w:proofErr w:type="gramEnd"/>
      <w:r w:rsidRPr="00252CC7">
        <w:rPr>
          <w:bCs/>
        </w:rPr>
        <w:t>, supervisão ou gerenciamento de obras ou serviços;</w:t>
      </w:r>
    </w:p>
    <w:p w14:paraId="1E296E67" w14:textId="2B99B31A" w:rsidR="007651CA" w:rsidRPr="00252CC7" w:rsidRDefault="007651CA" w:rsidP="007651CA">
      <w:pPr>
        <w:spacing w:line="26" w:lineRule="atLeast"/>
        <w:jc w:val="both"/>
        <w:rPr>
          <w:bCs/>
        </w:rPr>
      </w:pPr>
      <w:r w:rsidRPr="00252CC7">
        <w:rPr>
          <w:bCs/>
        </w:rPr>
        <w:t>V</w:t>
      </w:r>
      <w:r w:rsidR="006D4BC8" w:rsidRPr="00252CC7">
        <w:rPr>
          <w:bCs/>
        </w:rPr>
        <w:t xml:space="preserve"> </w:t>
      </w:r>
      <w:r w:rsidRPr="00252CC7">
        <w:rPr>
          <w:bCs/>
        </w:rPr>
        <w:t xml:space="preserve">- </w:t>
      </w:r>
      <w:proofErr w:type="gramStart"/>
      <w:r w:rsidRPr="00252CC7">
        <w:rPr>
          <w:bCs/>
        </w:rPr>
        <w:t>patrocínio</w:t>
      </w:r>
      <w:proofErr w:type="gramEnd"/>
      <w:r w:rsidRPr="00252CC7">
        <w:rPr>
          <w:bCs/>
        </w:rPr>
        <w:t xml:space="preserve"> ou defesa de causas judiciais ou administrativas;</w:t>
      </w:r>
    </w:p>
    <w:p w14:paraId="367D20B0" w14:textId="29A186A4" w:rsidR="007651CA" w:rsidRPr="00252CC7" w:rsidRDefault="007651CA" w:rsidP="007651CA">
      <w:pPr>
        <w:spacing w:line="26" w:lineRule="atLeast"/>
        <w:jc w:val="both"/>
        <w:rPr>
          <w:bCs/>
        </w:rPr>
      </w:pPr>
      <w:r w:rsidRPr="00252CC7">
        <w:rPr>
          <w:bCs/>
        </w:rPr>
        <w:t>VI</w:t>
      </w:r>
      <w:r w:rsidR="006D4BC8" w:rsidRPr="00252CC7">
        <w:rPr>
          <w:bCs/>
        </w:rPr>
        <w:t xml:space="preserve"> </w:t>
      </w:r>
      <w:r w:rsidRPr="00252CC7">
        <w:rPr>
          <w:bCs/>
        </w:rPr>
        <w:t xml:space="preserve">- </w:t>
      </w:r>
      <w:proofErr w:type="gramStart"/>
      <w:r w:rsidRPr="00252CC7">
        <w:rPr>
          <w:bCs/>
        </w:rPr>
        <w:t>treinamento e aperfeiçoamento</w:t>
      </w:r>
      <w:proofErr w:type="gramEnd"/>
      <w:r w:rsidRPr="00252CC7">
        <w:rPr>
          <w:bCs/>
        </w:rPr>
        <w:t xml:space="preserve"> de pessoal;</w:t>
      </w:r>
    </w:p>
    <w:p w14:paraId="795BCD69" w14:textId="00A249EF" w:rsidR="007651CA" w:rsidRPr="00252CC7" w:rsidRDefault="007651CA" w:rsidP="007651CA">
      <w:pPr>
        <w:spacing w:line="26" w:lineRule="atLeast"/>
        <w:jc w:val="both"/>
        <w:rPr>
          <w:bCs/>
        </w:rPr>
      </w:pPr>
      <w:r w:rsidRPr="00252CC7">
        <w:rPr>
          <w:bCs/>
        </w:rPr>
        <w:t>VII</w:t>
      </w:r>
      <w:r w:rsidR="006D4BC8" w:rsidRPr="00252CC7">
        <w:rPr>
          <w:bCs/>
        </w:rPr>
        <w:t xml:space="preserve"> –</w:t>
      </w:r>
      <w:r w:rsidRPr="00252CC7">
        <w:rPr>
          <w:bCs/>
        </w:rPr>
        <w:t xml:space="preserve"> </w:t>
      </w:r>
      <w:r w:rsidR="006D4BC8" w:rsidRPr="00252CC7">
        <w:rPr>
          <w:bCs/>
        </w:rPr>
        <w:t xml:space="preserve">cirurgias e </w:t>
      </w:r>
      <w:r w:rsidRPr="00252CC7">
        <w:rPr>
          <w:bCs/>
        </w:rPr>
        <w:t>procedimentos</w:t>
      </w:r>
      <w:r w:rsidR="006D4BC8" w:rsidRPr="00252CC7">
        <w:rPr>
          <w:bCs/>
        </w:rPr>
        <w:t xml:space="preserve"> </w:t>
      </w:r>
      <w:r w:rsidRPr="00252CC7">
        <w:rPr>
          <w:bCs/>
        </w:rPr>
        <w:t>médicos e hospitalares de alta complexidade, não abrangidos nos Planos Operativos;</w:t>
      </w:r>
    </w:p>
    <w:p w14:paraId="51E42E4E" w14:textId="0585BE6A" w:rsidR="007651CA" w:rsidRPr="00252CC7" w:rsidRDefault="007651CA" w:rsidP="007651CA">
      <w:pPr>
        <w:spacing w:line="26" w:lineRule="atLeast"/>
        <w:jc w:val="both"/>
        <w:rPr>
          <w:bCs/>
        </w:rPr>
      </w:pPr>
      <w:r w:rsidRPr="00252CC7">
        <w:rPr>
          <w:bCs/>
        </w:rPr>
        <w:t>VIII</w:t>
      </w:r>
      <w:r w:rsidR="006D4BC8" w:rsidRPr="00252CC7">
        <w:rPr>
          <w:bCs/>
        </w:rPr>
        <w:t xml:space="preserve"> </w:t>
      </w:r>
      <w:r w:rsidRPr="00252CC7">
        <w:rPr>
          <w:bCs/>
        </w:rPr>
        <w:t>- instalação, manutenção e aperfeiçoamento de softwares, sistemas e programas de informática</w:t>
      </w:r>
      <w:r w:rsidR="006D4BC8" w:rsidRPr="00252CC7">
        <w:rPr>
          <w:bCs/>
        </w:rPr>
        <w:t>, dentre outros que prestem auxílio na operacionalização e gestão de dados.</w:t>
      </w:r>
    </w:p>
    <w:p w14:paraId="2D122DFF" w14:textId="451C895E" w:rsidR="006D4BC8" w:rsidRPr="00252CC7" w:rsidRDefault="006D4BC8" w:rsidP="007651CA">
      <w:pPr>
        <w:spacing w:line="26" w:lineRule="atLeast"/>
        <w:jc w:val="both"/>
        <w:rPr>
          <w:bCs/>
        </w:rPr>
      </w:pPr>
      <w:r w:rsidRPr="00252CC7">
        <w:rPr>
          <w:bCs/>
        </w:rPr>
        <w:t xml:space="preserve">IX </w:t>
      </w:r>
      <w:r w:rsidR="00213602" w:rsidRPr="00252CC7">
        <w:rPr>
          <w:bCs/>
        </w:rPr>
        <w:t>–</w:t>
      </w:r>
      <w:r w:rsidRPr="00252CC7">
        <w:rPr>
          <w:bCs/>
        </w:rPr>
        <w:t xml:space="preserve"> </w:t>
      </w:r>
      <w:proofErr w:type="gramStart"/>
      <w:r w:rsidR="00213602" w:rsidRPr="00252CC7">
        <w:rPr>
          <w:bCs/>
        </w:rPr>
        <w:t>programas e atividades</w:t>
      </w:r>
      <w:proofErr w:type="gramEnd"/>
      <w:r w:rsidR="00213602" w:rsidRPr="00252CC7">
        <w:rPr>
          <w:bCs/>
        </w:rPr>
        <w:t xml:space="preserve"> sociais desenvolvidas pelo Instituto. </w:t>
      </w:r>
    </w:p>
    <w:p w14:paraId="1495F2CF" w14:textId="214E69B6" w:rsidR="009D4CDF" w:rsidRPr="00252CC7" w:rsidRDefault="009D4CDF" w:rsidP="009D4CDF">
      <w:pPr>
        <w:spacing w:line="26" w:lineRule="atLeast"/>
        <w:jc w:val="both"/>
        <w:rPr>
          <w:bCs/>
        </w:rPr>
      </w:pPr>
      <w:r w:rsidRPr="00252CC7">
        <w:rPr>
          <w:bCs/>
        </w:rPr>
        <w:t xml:space="preserve">X - em situações de emergência, quando caracterizada urgência de atendimento de situação que possa ocasionar prejuízo ou comprometer a prestação continuada dos serviços de saúde prestados na Unidade Hospitalar, expondo a risco grave a segurança das pessoas, e somente no limite do necessários ao atendimento da situação  emergencial, pelo prazo máximo de 180 (cento e oitenta) dias consecutivos e ininterruptos, contado da ocorrência da emergência, vedada a prorrogação dos respectivos contratos por interregno superior a tal prazo. </w:t>
      </w:r>
    </w:p>
    <w:p w14:paraId="39D1353C" w14:textId="77777777" w:rsidR="007651CA" w:rsidRPr="00252CC7" w:rsidRDefault="007651CA" w:rsidP="007651CA">
      <w:pPr>
        <w:spacing w:line="26" w:lineRule="atLeast"/>
        <w:jc w:val="both"/>
        <w:rPr>
          <w:bCs/>
        </w:rPr>
      </w:pPr>
    </w:p>
    <w:p w14:paraId="29F422E7" w14:textId="77777777" w:rsidR="007651CA" w:rsidRPr="00252CC7" w:rsidRDefault="007651CA" w:rsidP="007651CA">
      <w:pPr>
        <w:spacing w:line="26" w:lineRule="atLeast"/>
        <w:jc w:val="both"/>
        <w:rPr>
          <w:bCs/>
        </w:rPr>
      </w:pPr>
    </w:p>
    <w:p w14:paraId="15EBC52C" w14:textId="77777777" w:rsidR="007651CA" w:rsidRPr="00252CC7" w:rsidRDefault="007651CA" w:rsidP="007651CA">
      <w:pPr>
        <w:spacing w:line="26" w:lineRule="atLeast"/>
        <w:jc w:val="both"/>
        <w:rPr>
          <w:bCs/>
        </w:rPr>
      </w:pPr>
    </w:p>
    <w:p w14:paraId="10F7E6E1" w14:textId="77777777" w:rsidR="007651CA" w:rsidRPr="00252CC7" w:rsidRDefault="007651CA" w:rsidP="00232C9B">
      <w:pPr>
        <w:spacing w:line="26" w:lineRule="atLeast"/>
        <w:jc w:val="center"/>
        <w:rPr>
          <w:b/>
        </w:rPr>
      </w:pPr>
      <w:r w:rsidRPr="00252CC7">
        <w:rPr>
          <w:b/>
        </w:rPr>
        <w:t>Capítulo II</w:t>
      </w:r>
    </w:p>
    <w:p w14:paraId="1160FA91" w14:textId="77777777" w:rsidR="007651CA" w:rsidRPr="00252CC7" w:rsidRDefault="007651CA" w:rsidP="00232C9B">
      <w:pPr>
        <w:spacing w:line="26" w:lineRule="atLeast"/>
        <w:jc w:val="center"/>
        <w:rPr>
          <w:b/>
        </w:rPr>
      </w:pPr>
      <w:r w:rsidRPr="00252CC7">
        <w:rPr>
          <w:b/>
        </w:rPr>
        <w:t>DO PROCESSO DE CONTRATAÇÃO</w:t>
      </w:r>
    </w:p>
    <w:p w14:paraId="50794253" w14:textId="77777777" w:rsidR="007651CA" w:rsidRPr="00252CC7" w:rsidRDefault="007651CA" w:rsidP="007651CA">
      <w:pPr>
        <w:spacing w:line="26" w:lineRule="atLeast"/>
        <w:jc w:val="both"/>
        <w:rPr>
          <w:bCs/>
        </w:rPr>
      </w:pPr>
      <w:r w:rsidRPr="00252CC7">
        <w:rPr>
          <w:bCs/>
        </w:rPr>
        <w:tab/>
      </w:r>
    </w:p>
    <w:p w14:paraId="56F24617" w14:textId="7F91D91D" w:rsidR="007651CA" w:rsidRPr="00252CC7" w:rsidRDefault="007651CA" w:rsidP="007651CA">
      <w:pPr>
        <w:spacing w:line="26" w:lineRule="atLeast"/>
        <w:jc w:val="both"/>
        <w:rPr>
          <w:bCs/>
        </w:rPr>
      </w:pPr>
      <w:r w:rsidRPr="00252CC7">
        <w:rPr>
          <w:bCs/>
        </w:rPr>
        <w:t>Art. 1</w:t>
      </w:r>
      <w:r w:rsidR="00213602" w:rsidRPr="00252CC7">
        <w:rPr>
          <w:bCs/>
        </w:rPr>
        <w:t>0</w:t>
      </w:r>
      <w:r w:rsidRPr="00252CC7">
        <w:rPr>
          <w:bCs/>
        </w:rPr>
        <w:t>º. O procedimento de contratação compreende o cumprimento das etapas a seguir especificadas:</w:t>
      </w:r>
    </w:p>
    <w:p w14:paraId="2777B553" w14:textId="5F390C06" w:rsidR="007651CA" w:rsidRPr="00252CC7" w:rsidRDefault="007651CA" w:rsidP="007651CA">
      <w:pPr>
        <w:spacing w:line="26" w:lineRule="atLeast"/>
        <w:jc w:val="both"/>
        <w:rPr>
          <w:bCs/>
        </w:rPr>
      </w:pPr>
      <w:r w:rsidRPr="00252CC7">
        <w:rPr>
          <w:bCs/>
        </w:rPr>
        <w:t>I</w:t>
      </w:r>
      <w:r w:rsidR="00FE471C" w:rsidRPr="00252CC7">
        <w:rPr>
          <w:bCs/>
        </w:rPr>
        <w:t xml:space="preserve"> </w:t>
      </w:r>
      <w:r w:rsidRPr="00252CC7">
        <w:rPr>
          <w:bCs/>
        </w:rPr>
        <w:t xml:space="preserve">- </w:t>
      </w:r>
      <w:proofErr w:type="gramStart"/>
      <w:r w:rsidRPr="00252CC7">
        <w:rPr>
          <w:bCs/>
        </w:rPr>
        <w:t>solicitação</w:t>
      </w:r>
      <w:proofErr w:type="gramEnd"/>
      <w:r w:rsidRPr="00252CC7">
        <w:rPr>
          <w:bCs/>
        </w:rPr>
        <w:t xml:space="preserve"> de compras ou contratação de serviços, com indicação da modalidade de contração;</w:t>
      </w:r>
    </w:p>
    <w:p w14:paraId="36740A3E" w14:textId="71F08E51" w:rsidR="007651CA" w:rsidRPr="00252CC7" w:rsidRDefault="007651CA" w:rsidP="007651CA">
      <w:pPr>
        <w:spacing w:line="26" w:lineRule="atLeast"/>
        <w:jc w:val="both"/>
        <w:rPr>
          <w:bCs/>
        </w:rPr>
      </w:pPr>
      <w:r w:rsidRPr="00252CC7">
        <w:rPr>
          <w:bCs/>
        </w:rPr>
        <w:lastRenderedPageBreak/>
        <w:t>II</w:t>
      </w:r>
      <w:r w:rsidR="00FE471C" w:rsidRPr="00252CC7">
        <w:rPr>
          <w:bCs/>
        </w:rPr>
        <w:t xml:space="preserve"> </w:t>
      </w:r>
      <w:r w:rsidRPr="00252CC7">
        <w:rPr>
          <w:bCs/>
        </w:rPr>
        <w:t xml:space="preserve">- </w:t>
      </w:r>
      <w:proofErr w:type="gramStart"/>
      <w:r w:rsidR="00FE471C" w:rsidRPr="00252CC7">
        <w:rPr>
          <w:bCs/>
        </w:rPr>
        <w:t>parâmetros</w:t>
      </w:r>
      <w:proofErr w:type="gramEnd"/>
      <w:r w:rsidRPr="00252CC7">
        <w:rPr>
          <w:bCs/>
        </w:rPr>
        <w:t xml:space="preserve"> de valores, conforme Plano Operativo da Unidade;</w:t>
      </w:r>
    </w:p>
    <w:p w14:paraId="1CB9C53E" w14:textId="2D315E34" w:rsidR="007651CA" w:rsidRPr="00252CC7" w:rsidRDefault="007651CA" w:rsidP="007651CA">
      <w:pPr>
        <w:spacing w:line="26" w:lineRule="atLeast"/>
        <w:jc w:val="both"/>
        <w:rPr>
          <w:bCs/>
        </w:rPr>
      </w:pPr>
      <w:r w:rsidRPr="00252CC7">
        <w:rPr>
          <w:bCs/>
        </w:rPr>
        <w:t>III</w:t>
      </w:r>
      <w:r w:rsidR="00FE471C" w:rsidRPr="00252CC7">
        <w:rPr>
          <w:bCs/>
        </w:rPr>
        <w:t xml:space="preserve"> </w:t>
      </w:r>
      <w:r w:rsidRPr="00252CC7">
        <w:rPr>
          <w:bCs/>
        </w:rPr>
        <w:t xml:space="preserve">- </w:t>
      </w:r>
      <w:r w:rsidR="00FE471C" w:rsidRPr="00252CC7">
        <w:rPr>
          <w:bCs/>
        </w:rPr>
        <w:t>parâmetros</w:t>
      </w:r>
      <w:r w:rsidRPr="00252CC7">
        <w:rPr>
          <w:bCs/>
        </w:rPr>
        <w:t xml:space="preserve"> de contratação dos serviços ou bens a serem adquiridos;</w:t>
      </w:r>
    </w:p>
    <w:p w14:paraId="1DD09166" w14:textId="77777777" w:rsidR="007651CA" w:rsidRPr="00252CC7" w:rsidRDefault="007651CA" w:rsidP="007651CA">
      <w:pPr>
        <w:spacing w:line="26" w:lineRule="atLeast"/>
        <w:jc w:val="both"/>
        <w:rPr>
          <w:bCs/>
        </w:rPr>
      </w:pPr>
    </w:p>
    <w:p w14:paraId="6566C088" w14:textId="77777777" w:rsidR="007651CA" w:rsidRPr="00252CC7" w:rsidRDefault="007651CA" w:rsidP="007651CA">
      <w:pPr>
        <w:spacing w:line="26" w:lineRule="atLeast"/>
        <w:jc w:val="both"/>
        <w:rPr>
          <w:bCs/>
        </w:rPr>
      </w:pPr>
      <w:r w:rsidRPr="00252CC7">
        <w:rPr>
          <w:bCs/>
        </w:rPr>
        <w:t>§1° Em havendo indicação da Diretoria Administrativa pela modalidade de contratação direta, deverá ser realizada coleta de preços entre os fornecedores cadastrados no Instituto, para homologação do menor valor, ou melhor técnica ou combinação entre técnica e preço constante em tal Convocação, mediante apresentação de propostas e documentos de qualificação que forem exigidos.</w:t>
      </w:r>
    </w:p>
    <w:p w14:paraId="31F51060" w14:textId="77777777" w:rsidR="007651CA" w:rsidRPr="00252CC7" w:rsidRDefault="007651CA" w:rsidP="007651CA">
      <w:pPr>
        <w:spacing w:line="26" w:lineRule="atLeast"/>
        <w:jc w:val="both"/>
        <w:rPr>
          <w:bCs/>
        </w:rPr>
      </w:pPr>
    </w:p>
    <w:p w14:paraId="21820D17" w14:textId="386CFBBD" w:rsidR="007651CA" w:rsidRPr="00252CC7" w:rsidRDefault="007651CA" w:rsidP="007651CA">
      <w:pPr>
        <w:spacing w:line="26" w:lineRule="atLeast"/>
        <w:jc w:val="both"/>
        <w:rPr>
          <w:bCs/>
        </w:rPr>
      </w:pPr>
      <w:r w:rsidRPr="00252CC7">
        <w:rPr>
          <w:bCs/>
        </w:rPr>
        <w:t>§2° Em havendo indicação da Diretoria Administrativa pela modalidade de processo de seleção, o processo será remetido para confecção de Edital, que deverá respeitar o disposto nesse regulamento.</w:t>
      </w:r>
    </w:p>
    <w:p w14:paraId="0365198F" w14:textId="77777777" w:rsidR="00FE471C" w:rsidRPr="00252CC7" w:rsidRDefault="00FE471C" w:rsidP="00FE471C">
      <w:pPr>
        <w:spacing w:line="26" w:lineRule="atLeast"/>
        <w:jc w:val="both"/>
        <w:rPr>
          <w:bCs/>
        </w:rPr>
      </w:pPr>
    </w:p>
    <w:p w14:paraId="48024FBC" w14:textId="4E486488" w:rsidR="00FE471C" w:rsidRPr="00252CC7" w:rsidRDefault="00FE471C" w:rsidP="00FE471C">
      <w:pPr>
        <w:spacing w:line="26" w:lineRule="atLeast"/>
        <w:jc w:val="both"/>
        <w:rPr>
          <w:bCs/>
        </w:rPr>
      </w:pPr>
      <w:r w:rsidRPr="00252CC7">
        <w:rPr>
          <w:bCs/>
        </w:rPr>
        <w:t>§3° A convocação do procedimento seletivo de contratação será divulgada previamente no site do Instituto A</w:t>
      </w:r>
      <w:r w:rsidR="00687EE6" w:rsidRPr="00252CC7">
        <w:rPr>
          <w:bCs/>
        </w:rPr>
        <w:t>CQUA</w:t>
      </w:r>
      <w:r w:rsidRPr="00252CC7">
        <w:rPr>
          <w:bCs/>
        </w:rPr>
        <w:t>, devendo ser respeitados os seguintes prazos mínimos para apresentação de propostas ou lances, contados a partir da divulgação do instrumento convocatório:</w:t>
      </w:r>
    </w:p>
    <w:p w14:paraId="1BB9C37B" w14:textId="6D86BCD5" w:rsidR="00FE471C" w:rsidRPr="00252CC7" w:rsidRDefault="00FE471C" w:rsidP="00FE471C">
      <w:pPr>
        <w:spacing w:line="26" w:lineRule="atLeast"/>
        <w:jc w:val="both"/>
        <w:rPr>
          <w:bCs/>
        </w:rPr>
      </w:pPr>
      <w:r w:rsidRPr="00252CC7">
        <w:rPr>
          <w:bCs/>
        </w:rPr>
        <w:t xml:space="preserve">I - </w:t>
      </w:r>
      <w:proofErr w:type="gramStart"/>
      <w:r w:rsidRPr="00252CC7">
        <w:rPr>
          <w:bCs/>
        </w:rPr>
        <w:t>mínimo</w:t>
      </w:r>
      <w:proofErr w:type="gramEnd"/>
      <w:r w:rsidRPr="00252CC7">
        <w:rPr>
          <w:bCs/>
        </w:rPr>
        <w:t xml:space="preserve"> de 05 (cinco) dias </w:t>
      </w:r>
      <w:r w:rsidR="00213602" w:rsidRPr="00252CC7">
        <w:rPr>
          <w:bCs/>
        </w:rPr>
        <w:t xml:space="preserve">corridos </w:t>
      </w:r>
      <w:r w:rsidRPr="00252CC7">
        <w:rPr>
          <w:bCs/>
        </w:rPr>
        <w:t>para compra de material de consumo, material médico hospitalar, medicamentos;</w:t>
      </w:r>
    </w:p>
    <w:p w14:paraId="408CF38A" w14:textId="6DB53AAB" w:rsidR="00FE471C" w:rsidRPr="00252CC7" w:rsidRDefault="00FE471C" w:rsidP="00FE471C">
      <w:pPr>
        <w:spacing w:line="26" w:lineRule="atLeast"/>
        <w:jc w:val="both"/>
        <w:rPr>
          <w:bCs/>
        </w:rPr>
      </w:pPr>
      <w:r w:rsidRPr="00252CC7">
        <w:rPr>
          <w:bCs/>
        </w:rPr>
        <w:t xml:space="preserve">II - </w:t>
      </w:r>
      <w:proofErr w:type="gramStart"/>
      <w:r w:rsidRPr="00252CC7">
        <w:rPr>
          <w:bCs/>
        </w:rPr>
        <w:t>mínimo</w:t>
      </w:r>
      <w:proofErr w:type="gramEnd"/>
      <w:r w:rsidRPr="00252CC7">
        <w:rPr>
          <w:bCs/>
        </w:rPr>
        <w:t xml:space="preserve"> de 07 (sete) dias </w:t>
      </w:r>
      <w:r w:rsidR="00213602" w:rsidRPr="00252CC7">
        <w:rPr>
          <w:bCs/>
        </w:rPr>
        <w:t xml:space="preserve">corridos </w:t>
      </w:r>
      <w:r w:rsidRPr="00252CC7">
        <w:rPr>
          <w:bCs/>
        </w:rPr>
        <w:t>para processo de contratação que adote como critério de julgamento a melhor técnica, menor preço ou a melhor combinação de técnica e preço.</w:t>
      </w:r>
    </w:p>
    <w:p w14:paraId="7A67D543" w14:textId="77777777" w:rsidR="00FE471C" w:rsidRPr="00252CC7" w:rsidRDefault="00FE471C" w:rsidP="00FE471C">
      <w:pPr>
        <w:spacing w:line="26" w:lineRule="atLeast"/>
        <w:jc w:val="both"/>
        <w:rPr>
          <w:bCs/>
        </w:rPr>
      </w:pPr>
    </w:p>
    <w:p w14:paraId="7C6D6D43" w14:textId="5C98A895" w:rsidR="00FE471C" w:rsidRPr="00252CC7" w:rsidRDefault="00FE471C" w:rsidP="00FE471C">
      <w:pPr>
        <w:spacing w:line="26" w:lineRule="atLeast"/>
        <w:jc w:val="both"/>
        <w:rPr>
          <w:bCs/>
        </w:rPr>
      </w:pPr>
      <w:r w:rsidRPr="00252CC7">
        <w:rPr>
          <w:bCs/>
        </w:rPr>
        <w:t>§4º Os prazos para impugnação de editais serão de até 02 (dois) dias corridos anteriores à data da abertura da sessão pública, devendo a mesma ser protocolada por escrito na sede do Instituto;</w:t>
      </w:r>
    </w:p>
    <w:p w14:paraId="0D05A259" w14:textId="77777777" w:rsidR="00FE471C" w:rsidRPr="00252CC7" w:rsidRDefault="00FE471C" w:rsidP="00FE471C">
      <w:pPr>
        <w:spacing w:line="26" w:lineRule="atLeast"/>
        <w:jc w:val="both"/>
        <w:rPr>
          <w:bCs/>
        </w:rPr>
      </w:pPr>
    </w:p>
    <w:p w14:paraId="2C31DF50" w14:textId="268B711C" w:rsidR="00FE471C" w:rsidRPr="00252CC7" w:rsidRDefault="00FE471C" w:rsidP="00FE471C">
      <w:pPr>
        <w:spacing w:line="26" w:lineRule="atLeast"/>
        <w:jc w:val="both"/>
        <w:rPr>
          <w:bCs/>
        </w:rPr>
      </w:pPr>
      <w:r w:rsidRPr="00252CC7">
        <w:rPr>
          <w:bCs/>
        </w:rPr>
        <w:t>§5° Nos atos decorrentes da aplicação dos editais, cabem recursos no prazo de 03 (três) dias corridos, a contar da intimação/publicação do ato impugnado.</w:t>
      </w:r>
    </w:p>
    <w:p w14:paraId="1050D5A2" w14:textId="77777777" w:rsidR="00FE471C" w:rsidRPr="00252CC7" w:rsidRDefault="00FE471C" w:rsidP="00FE471C">
      <w:pPr>
        <w:spacing w:line="26" w:lineRule="atLeast"/>
        <w:jc w:val="both"/>
        <w:rPr>
          <w:bCs/>
        </w:rPr>
      </w:pPr>
    </w:p>
    <w:p w14:paraId="08206BF7" w14:textId="0C6FA824" w:rsidR="00FE471C" w:rsidRPr="00252CC7" w:rsidRDefault="00FE471C" w:rsidP="00FE471C">
      <w:pPr>
        <w:spacing w:line="26" w:lineRule="atLeast"/>
        <w:jc w:val="both"/>
        <w:rPr>
          <w:bCs/>
        </w:rPr>
      </w:pPr>
      <w:r w:rsidRPr="00252CC7">
        <w:rPr>
          <w:bCs/>
        </w:rPr>
        <w:t>§6º</w:t>
      </w:r>
      <w:r w:rsidR="00687EE6" w:rsidRPr="00252CC7">
        <w:rPr>
          <w:bCs/>
        </w:rPr>
        <w:t xml:space="preserve"> </w:t>
      </w:r>
      <w:r w:rsidRPr="00252CC7">
        <w:rPr>
          <w:bCs/>
        </w:rPr>
        <w:t>Nos casos de contratação direta, regulados pelo art. 1</w:t>
      </w:r>
      <w:r w:rsidR="00687EE6" w:rsidRPr="00252CC7">
        <w:rPr>
          <w:bCs/>
        </w:rPr>
        <w:t>1</w:t>
      </w:r>
      <w:r w:rsidRPr="00252CC7">
        <w:rPr>
          <w:bCs/>
        </w:rPr>
        <w:t xml:space="preserve"> deste Regulamento, a convocação será realizada mediante envio de carta convite diretamente às empresas cadastradas no Instituto.</w:t>
      </w:r>
    </w:p>
    <w:p w14:paraId="153CF982" w14:textId="77777777" w:rsidR="007651CA" w:rsidRPr="00252CC7" w:rsidRDefault="007651CA" w:rsidP="007651CA">
      <w:pPr>
        <w:spacing w:line="26" w:lineRule="atLeast"/>
        <w:jc w:val="both"/>
        <w:rPr>
          <w:bCs/>
        </w:rPr>
      </w:pPr>
    </w:p>
    <w:p w14:paraId="40BC7374" w14:textId="77777777" w:rsidR="007651CA" w:rsidRPr="00252CC7" w:rsidRDefault="007651CA" w:rsidP="00232C9B">
      <w:pPr>
        <w:spacing w:line="26" w:lineRule="atLeast"/>
        <w:jc w:val="center"/>
        <w:rPr>
          <w:b/>
        </w:rPr>
      </w:pPr>
    </w:p>
    <w:p w14:paraId="18A5FBA4" w14:textId="77777777" w:rsidR="007651CA" w:rsidRPr="00252CC7" w:rsidRDefault="007651CA" w:rsidP="00232C9B">
      <w:pPr>
        <w:spacing w:line="26" w:lineRule="atLeast"/>
        <w:jc w:val="center"/>
        <w:rPr>
          <w:b/>
        </w:rPr>
      </w:pPr>
      <w:r w:rsidRPr="00252CC7">
        <w:rPr>
          <w:b/>
        </w:rPr>
        <w:t>Seção I</w:t>
      </w:r>
    </w:p>
    <w:p w14:paraId="32B37588" w14:textId="77777777" w:rsidR="007651CA" w:rsidRPr="00252CC7" w:rsidRDefault="007651CA" w:rsidP="00232C9B">
      <w:pPr>
        <w:spacing w:line="26" w:lineRule="atLeast"/>
        <w:jc w:val="center"/>
        <w:rPr>
          <w:b/>
        </w:rPr>
      </w:pPr>
      <w:r w:rsidRPr="00252CC7">
        <w:rPr>
          <w:b/>
        </w:rPr>
        <w:t>Da Contratação Direta</w:t>
      </w:r>
    </w:p>
    <w:p w14:paraId="29B0A9AA" w14:textId="77777777" w:rsidR="007651CA" w:rsidRPr="00252CC7" w:rsidRDefault="007651CA" w:rsidP="007651CA">
      <w:pPr>
        <w:spacing w:line="26" w:lineRule="atLeast"/>
        <w:jc w:val="both"/>
        <w:rPr>
          <w:bCs/>
        </w:rPr>
      </w:pPr>
    </w:p>
    <w:p w14:paraId="665D4874" w14:textId="5BF6AB47" w:rsidR="007651CA" w:rsidRPr="00252CC7" w:rsidRDefault="007651CA" w:rsidP="007651CA">
      <w:pPr>
        <w:spacing w:line="26" w:lineRule="atLeast"/>
        <w:jc w:val="both"/>
        <w:rPr>
          <w:bCs/>
        </w:rPr>
      </w:pPr>
      <w:r w:rsidRPr="00252CC7">
        <w:rPr>
          <w:bCs/>
        </w:rPr>
        <w:t>Art. 1</w:t>
      </w:r>
      <w:r w:rsidR="00687EE6" w:rsidRPr="00252CC7">
        <w:rPr>
          <w:bCs/>
        </w:rPr>
        <w:t>1</w:t>
      </w:r>
      <w:r w:rsidRPr="00252CC7">
        <w:rPr>
          <w:bCs/>
        </w:rPr>
        <w:t xml:space="preserve">.  Poderá ser realizada a contratação direta, </w:t>
      </w:r>
      <w:r w:rsidR="004B605B" w:rsidRPr="00252CC7">
        <w:rPr>
          <w:bCs/>
        </w:rPr>
        <w:t xml:space="preserve">mediante cotação de preço </w:t>
      </w:r>
      <w:r w:rsidRPr="00252CC7">
        <w:rPr>
          <w:bCs/>
        </w:rPr>
        <w:t xml:space="preserve">na base de fornecedores </w:t>
      </w:r>
      <w:r w:rsidR="004B605B" w:rsidRPr="00252CC7">
        <w:rPr>
          <w:bCs/>
        </w:rPr>
        <w:t>d</w:t>
      </w:r>
      <w:r w:rsidRPr="00252CC7">
        <w:rPr>
          <w:bCs/>
        </w:rPr>
        <w:t>o Instituto, nas seguintes hipóteses:</w:t>
      </w:r>
    </w:p>
    <w:p w14:paraId="43A7E755" w14:textId="7429279D" w:rsidR="004635D2" w:rsidRPr="00252CC7" w:rsidRDefault="004635D2" w:rsidP="007651CA">
      <w:pPr>
        <w:spacing w:line="26" w:lineRule="atLeast"/>
        <w:jc w:val="both"/>
        <w:rPr>
          <w:bCs/>
        </w:rPr>
      </w:pPr>
      <w:r w:rsidRPr="00252CC7">
        <w:rPr>
          <w:bCs/>
        </w:rPr>
        <w:t xml:space="preserve">I - </w:t>
      </w:r>
      <w:proofErr w:type="gramStart"/>
      <w:r w:rsidRPr="00252CC7">
        <w:rPr>
          <w:bCs/>
        </w:rPr>
        <w:t>para</w:t>
      </w:r>
      <w:proofErr w:type="gramEnd"/>
      <w:r w:rsidRPr="00252CC7">
        <w:rPr>
          <w:bCs/>
        </w:rPr>
        <w:t xml:space="preserve"> compra de material de consumo, material médico hospitalar, medicamentos, bem como locações de equipamentos e aparelhos, quando o valor global anual da contratação não exceder R$240.000,00 (duzentos e quarenta mil reais);</w:t>
      </w:r>
    </w:p>
    <w:p w14:paraId="2DF1EC51" w14:textId="47122B9A" w:rsidR="004635D2" w:rsidRPr="00252CC7" w:rsidRDefault="004635D2" w:rsidP="004635D2">
      <w:pPr>
        <w:spacing w:line="26" w:lineRule="atLeast"/>
        <w:jc w:val="both"/>
        <w:rPr>
          <w:bCs/>
        </w:rPr>
      </w:pPr>
      <w:r w:rsidRPr="00252CC7">
        <w:rPr>
          <w:bCs/>
        </w:rPr>
        <w:t xml:space="preserve">II - </w:t>
      </w:r>
      <w:proofErr w:type="gramStart"/>
      <w:r w:rsidRPr="00252CC7">
        <w:rPr>
          <w:bCs/>
        </w:rPr>
        <w:t>para</w:t>
      </w:r>
      <w:proofErr w:type="gramEnd"/>
      <w:r w:rsidRPr="00252CC7">
        <w:rPr>
          <w:bCs/>
        </w:rPr>
        <w:t xml:space="preserve"> obras e serviços de engenharia de valor global anual de até R$4</w:t>
      </w:r>
      <w:r w:rsidR="007879D1" w:rsidRPr="00252CC7">
        <w:rPr>
          <w:bCs/>
        </w:rPr>
        <w:t>0</w:t>
      </w:r>
      <w:r w:rsidRPr="00252CC7">
        <w:rPr>
          <w:bCs/>
        </w:rPr>
        <w:t>0.000,00 (quatrocentos mil reais), desde que não se refiram a parcelas de uma mesma obra ou serviço ou ainda a obras e serviços de mesma natureza e no mesmo local que possam ser realizadas conjunta e concomitantemente;</w:t>
      </w:r>
    </w:p>
    <w:p w14:paraId="7D40186B" w14:textId="78423B06" w:rsidR="007651CA" w:rsidRPr="00252CC7" w:rsidRDefault="007651CA" w:rsidP="007651CA">
      <w:pPr>
        <w:spacing w:line="26" w:lineRule="atLeast"/>
        <w:jc w:val="both"/>
        <w:rPr>
          <w:bCs/>
        </w:rPr>
      </w:pPr>
      <w:r w:rsidRPr="00252CC7">
        <w:rPr>
          <w:bCs/>
        </w:rPr>
        <w:lastRenderedPageBreak/>
        <w:t>II</w:t>
      </w:r>
      <w:r w:rsidR="004635D2" w:rsidRPr="00252CC7">
        <w:rPr>
          <w:bCs/>
        </w:rPr>
        <w:t xml:space="preserve"> </w:t>
      </w:r>
      <w:r w:rsidRPr="00252CC7">
        <w:rPr>
          <w:bCs/>
        </w:rPr>
        <w:t xml:space="preserve">- </w:t>
      </w:r>
      <w:proofErr w:type="gramStart"/>
      <w:r w:rsidRPr="00252CC7">
        <w:rPr>
          <w:bCs/>
        </w:rPr>
        <w:t>para</w:t>
      </w:r>
      <w:proofErr w:type="gramEnd"/>
      <w:r w:rsidRPr="00252CC7">
        <w:rPr>
          <w:bCs/>
        </w:rPr>
        <w:t xml:space="preserve"> </w:t>
      </w:r>
      <w:r w:rsidR="004635D2" w:rsidRPr="00252CC7">
        <w:rPr>
          <w:bCs/>
        </w:rPr>
        <w:t xml:space="preserve">contratações de serviços médico assistenciais e serviços operacionais, ou </w:t>
      </w:r>
      <w:r w:rsidRPr="00252CC7">
        <w:rPr>
          <w:bCs/>
        </w:rPr>
        <w:t xml:space="preserve">outros serviços e compras de valor global </w:t>
      </w:r>
      <w:r w:rsidR="004635D2" w:rsidRPr="00252CC7">
        <w:rPr>
          <w:bCs/>
        </w:rPr>
        <w:t xml:space="preserve">anual de </w:t>
      </w:r>
      <w:r w:rsidRPr="00252CC7">
        <w:rPr>
          <w:bCs/>
        </w:rPr>
        <w:t xml:space="preserve">até </w:t>
      </w:r>
      <w:r w:rsidR="004635D2" w:rsidRPr="00252CC7">
        <w:rPr>
          <w:bCs/>
        </w:rPr>
        <w:t>R$4</w:t>
      </w:r>
      <w:r w:rsidR="007879D1" w:rsidRPr="00252CC7">
        <w:rPr>
          <w:bCs/>
        </w:rPr>
        <w:t>8</w:t>
      </w:r>
      <w:r w:rsidR="004635D2" w:rsidRPr="00252CC7">
        <w:rPr>
          <w:bCs/>
        </w:rPr>
        <w:t xml:space="preserve">0.000,00 (quatrocentos e </w:t>
      </w:r>
      <w:r w:rsidR="007879D1" w:rsidRPr="00252CC7">
        <w:rPr>
          <w:bCs/>
        </w:rPr>
        <w:t>oitenta</w:t>
      </w:r>
      <w:r w:rsidR="004635D2" w:rsidRPr="00252CC7">
        <w:rPr>
          <w:bCs/>
        </w:rPr>
        <w:t xml:space="preserve"> mil reais)</w:t>
      </w:r>
      <w:r w:rsidRPr="00252CC7">
        <w:rPr>
          <w:bCs/>
        </w:rPr>
        <w:t>;</w:t>
      </w:r>
    </w:p>
    <w:p w14:paraId="1EF5C44C" w14:textId="4FC7CACB" w:rsidR="007651CA" w:rsidRPr="00252CC7" w:rsidRDefault="007651CA" w:rsidP="007651CA">
      <w:pPr>
        <w:spacing w:line="26" w:lineRule="atLeast"/>
        <w:jc w:val="both"/>
        <w:rPr>
          <w:bCs/>
        </w:rPr>
      </w:pPr>
      <w:r w:rsidRPr="00252CC7">
        <w:rPr>
          <w:bCs/>
        </w:rPr>
        <w:t>III</w:t>
      </w:r>
      <w:r w:rsidR="004635D2" w:rsidRPr="00252CC7">
        <w:rPr>
          <w:bCs/>
        </w:rPr>
        <w:t xml:space="preserve"> </w:t>
      </w:r>
      <w:r w:rsidRPr="00252CC7">
        <w:rPr>
          <w:bCs/>
        </w:rPr>
        <w:t>- quando não acudirem interessados no processo de contratação anterior e essa não puder ser repetida sem prejuízo para o Instituto</w:t>
      </w:r>
      <w:r w:rsidR="00A65410" w:rsidRPr="00252CC7">
        <w:rPr>
          <w:bCs/>
        </w:rPr>
        <w:t xml:space="preserve"> ACQUA </w:t>
      </w:r>
      <w:r w:rsidRPr="00252CC7">
        <w:rPr>
          <w:bCs/>
        </w:rPr>
        <w:t>na execução de Contrato de Gestão, desde que mantidas as condições preestabelecidas</w:t>
      </w:r>
      <w:r w:rsidR="00A65410" w:rsidRPr="00252CC7">
        <w:rPr>
          <w:bCs/>
        </w:rPr>
        <w:t xml:space="preserve"> no Edital ou Cartas Convite</w:t>
      </w:r>
      <w:r w:rsidRPr="00252CC7">
        <w:rPr>
          <w:bCs/>
        </w:rPr>
        <w:t>;</w:t>
      </w:r>
    </w:p>
    <w:p w14:paraId="55786229" w14:textId="7DBE5193" w:rsidR="007651CA" w:rsidRPr="00252CC7" w:rsidRDefault="007651CA" w:rsidP="007651CA">
      <w:pPr>
        <w:spacing w:line="26" w:lineRule="atLeast"/>
        <w:jc w:val="both"/>
        <w:rPr>
          <w:bCs/>
        </w:rPr>
      </w:pPr>
      <w:r w:rsidRPr="00252CC7">
        <w:rPr>
          <w:bCs/>
        </w:rPr>
        <w:t>IV</w:t>
      </w:r>
      <w:r w:rsidR="00A65410" w:rsidRPr="00252CC7">
        <w:rPr>
          <w:bCs/>
        </w:rPr>
        <w:t xml:space="preserve"> </w:t>
      </w:r>
      <w:r w:rsidRPr="00252CC7">
        <w:rPr>
          <w:bCs/>
        </w:rPr>
        <w:t xml:space="preserve">- </w:t>
      </w:r>
      <w:proofErr w:type="gramStart"/>
      <w:r w:rsidRPr="00252CC7">
        <w:rPr>
          <w:bCs/>
        </w:rPr>
        <w:t>quando</w:t>
      </w:r>
      <w:proofErr w:type="gramEnd"/>
      <w:r w:rsidRPr="00252CC7">
        <w:rPr>
          <w:bCs/>
        </w:rPr>
        <w:t xml:space="preserve"> as propostas apresentadas consignarem preços manifestamente superiores aos praticados no mercado nacional ou no </w:t>
      </w:r>
      <w:r w:rsidR="00A65410" w:rsidRPr="00252CC7">
        <w:rPr>
          <w:bCs/>
        </w:rPr>
        <w:t>P</w:t>
      </w:r>
      <w:r w:rsidRPr="00252CC7">
        <w:rPr>
          <w:bCs/>
        </w:rPr>
        <w:t xml:space="preserve">lano </w:t>
      </w:r>
      <w:r w:rsidR="00A65410" w:rsidRPr="00252CC7">
        <w:rPr>
          <w:bCs/>
        </w:rPr>
        <w:t>O</w:t>
      </w:r>
      <w:r w:rsidRPr="00252CC7">
        <w:rPr>
          <w:bCs/>
        </w:rPr>
        <w:t xml:space="preserve">perativo vigente da Unidade com a Secretaria de </w:t>
      </w:r>
      <w:r w:rsidR="00A65410" w:rsidRPr="00252CC7">
        <w:rPr>
          <w:bCs/>
        </w:rPr>
        <w:t>Saúde</w:t>
      </w:r>
      <w:r w:rsidRPr="00252CC7">
        <w:rPr>
          <w:bCs/>
        </w:rPr>
        <w:t xml:space="preserve"> do Estado;</w:t>
      </w:r>
    </w:p>
    <w:p w14:paraId="065AB4D6" w14:textId="57152E47" w:rsidR="007651CA" w:rsidRPr="00252CC7" w:rsidRDefault="007651CA" w:rsidP="007651CA">
      <w:pPr>
        <w:spacing w:line="26" w:lineRule="atLeast"/>
        <w:jc w:val="both"/>
        <w:rPr>
          <w:bCs/>
        </w:rPr>
      </w:pPr>
      <w:r w:rsidRPr="00252CC7">
        <w:rPr>
          <w:bCs/>
        </w:rPr>
        <w:t>V</w:t>
      </w:r>
      <w:r w:rsidR="004B605B" w:rsidRPr="00252CC7">
        <w:rPr>
          <w:bCs/>
        </w:rPr>
        <w:t xml:space="preserve"> </w:t>
      </w:r>
      <w:r w:rsidRPr="00252CC7">
        <w:rPr>
          <w:bCs/>
        </w:rPr>
        <w:t xml:space="preserve">- </w:t>
      </w:r>
      <w:proofErr w:type="gramStart"/>
      <w:r w:rsidRPr="00252CC7">
        <w:rPr>
          <w:bCs/>
        </w:rPr>
        <w:t>para</w:t>
      </w:r>
      <w:proofErr w:type="gramEnd"/>
      <w:r w:rsidRPr="00252CC7">
        <w:rPr>
          <w:bCs/>
        </w:rPr>
        <w:t xml:space="preserve"> a locação de imóvel, quando as necessidades de instalação e localização condicionarem a escolha do imóvel, desde que o preço seja compatível com o valor de mercado;</w:t>
      </w:r>
    </w:p>
    <w:p w14:paraId="60D82578" w14:textId="4CD443AB" w:rsidR="007651CA" w:rsidRPr="00252CC7" w:rsidRDefault="007651CA" w:rsidP="007651CA">
      <w:pPr>
        <w:spacing w:line="26" w:lineRule="atLeast"/>
        <w:jc w:val="both"/>
        <w:rPr>
          <w:bCs/>
        </w:rPr>
      </w:pPr>
      <w:r w:rsidRPr="00252CC7">
        <w:rPr>
          <w:bCs/>
        </w:rPr>
        <w:t>VI</w:t>
      </w:r>
      <w:r w:rsidR="004B605B" w:rsidRPr="00252CC7">
        <w:rPr>
          <w:bCs/>
        </w:rPr>
        <w:t xml:space="preserve"> </w:t>
      </w:r>
      <w:r w:rsidRPr="00252CC7">
        <w:rPr>
          <w:bCs/>
        </w:rPr>
        <w:t>-</w:t>
      </w:r>
      <w:r w:rsidR="00B2127D" w:rsidRPr="00252CC7">
        <w:rPr>
          <w:bCs/>
        </w:rPr>
        <w:t xml:space="preserve"> </w:t>
      </w:r>
      <w:proofErr w:type="gramStart"/>
      <w:r w:rsidRPr="00252CC7">
        <w:rPr>
          <w:bCs/>
        </w:rPr>
        <w:t>na</w:t>
      </w:r>
      <w:proofErr w:type="gramEnd"/>
      <w:r w:rsidRPr="00252CC7">
        <w:rPr>
          <w:bCs/>
        </w:rPr>
        <w:t xml:space="preserve"> contratação de remanescente </w:t>
      </w:r>
      <w:r w:rsidR="004B605B" w:rsidRPr="00252CC7">
        <w:rPr>
          <w:bCs/>
        </w:rPr>
        <w:t>de serviço, locação ou fornecimento</w:t>
      </w:r>
      <w:r w:rsidRPr="00252CC7">
        <w:rPr>
          <w:bCs/>
        </w:rPr>
        <w:t>, em consequência de rescisão contratual, desde que atendida a ordem de classificação do processo de contratação anterior e aceitas as mesmas condições do contrato encerrado por rescisão ou distrato, inclusive quanto ao preço, devidamente corrigido;</w:t>
      </w:r>
    </w:p>
    <w:p w14:paraId="5F22617B" w14:textId="65BA5105" w:rsidR="007651CA" w:rsidRPr="00252CC7" w:rsidRDefault="007651CA" w:rsidP="007651CA">
      <w:pPr>
        <w:spacing w:line="26" w:lineRule="atLeast"/>
        <w:jc w:val="both"/>
        <w:rPr>
          <w:bCs/>
        </w:rPr>
      </w:pPr>
      <w:r w:rsidRPr="00252CC7">
        <w:rPr>
          <w:bCs/>
        </w:rPr>
        <w:t>VII</w:t>
      </w:r>
      <w:r w:rsidR="004B605B" w:rsidRPr="00252CC7">
        <w:rPr>
          <w:bCs/>
        </w:rPr>
        <w:t xml:space="preserve"> </w:t>
      </w:r>
      <w:r w:rsidRPr="00252CC7">
        <w:rPr>
          <w:bCs/>
        </w:rPr>
        <w:t>- para a aquisição de componentes ou peças de origem nacional ou estrangeira necessários à manutenção de equipamentos durante o período de garantia técnica, junto ao fornecedor original desses equipamentos, quando tal condição de exclusividade for indispensável para a vigência da garantia</w:t>
      </w:r>
      <w:r w:rsidR="00E75E2C" w:rsidRPr="00252CC7">
        <w:rPr>
          <w:bCs/>
        </w:rPr>
        <w:t>.</w:t>
      </w:r>
    </w:p>
    <w:p w14:paraId="5C9E0EBB" w14:textId="77777777" w:rsidR="00E75E2C" w:rsidRPr="00252CC7" w:rsidRDefault="00E75E2C" w:rsidP="007651CA">
      <w:pPr>
        <w:spacing w:line="26" w:lineRule="atLeast"/>
        <w:jc w:val="both"/>
        <w:rPr>
          <w:bCs/>
        </w:rPr>
      </w:pPr>
    </w:p>
    <w:p w14:paraId="60F96CF7" w14:textId="1A0737C7" w:rsidR="007651CA" w:rsidRPr="00252CC7" w:rsidRDefault="007651CA" w:rsidP="007651CA">
      <w:pPr>
        <w:spacing w:line="26" w:lineRule="atLeast"/>
        <w:jc w:val="both"/>
        <w:rPr>
          <w:bCs/>
        </w:rPr>
      </w:pPr>
      <w:r w:rsidRPr="00252CC7">
        <w:rPr>
          <w:bCs/>
        </w:rPr>
        <w:t>Art. 1</w:t>
      </w:r>
      <w:r w:rsidR="00687EE6" w:rsidRPr="00252CC7">
        <w:rPr>
          <w:bCs/>
        </w:rPr>
        <w:t>2</w:t>
      </w:r>
      <w:r w:rsidRPr="00252CC7">
        <w:rPr>
          <w:bCs/>
        </w:rPr>
        <w:t>. A contratação direta também será feita quando houver inviabilidade de competição,</w:t>
      </w:r>
      <w:r w:rsidR="009D4CDF" w:rsidRPr="00252CC7">
        <w:rPr>
          <w:bCs/>
        </w:rPr>
        <w:t xml:space="preserve"> dispensando-se, neste caso, a realização de cotação de preço</w:t>
      </w:r>
      <w:r w:rsidR="00A77F90" w:rsidRPr="00252CC7">
        <w:rPr>
          <w:bCs/>
        </w:rPr>
        <w:t xml:space="preserve"> pela especificidade da situação</w:t>
      </w:r>
      <w:r w:rsidR="009D4CDF" w:rsidRPr="00252CC7">
        <w:rPr>
          <w:bCs/>
        </w:rPr>
        <w:t>,</w:t>
      </w:r>
      <w:r w:rsidRPr="00252CC7">
        <w:rPr>
          <w:bCs/>
        </w:rPr>
        <w:t xml:space="preserve"> </w:t>
      </w:r>
      <w:r w:rsidR="009D4CDF" w:rsidRPr="00252CC7">
        <w:rPr>
          <w:bCs/>
        </w:rPr>
        <w:t xml:space="preserve">mas obedecido o teto de valor disciplinado no Plano Operativo da Unidade, </w:t>
      </w:r>
      <w:r w:rsidRPr="00252CC7">
        <w:rPr>
          <w:bCs/>
        </w:rPr>
        <w:t>em especial nas hipóteses de:</w:t>
      </w:r>
    </w:p>
    <w:p w14:paraId="427706FE" w14:textId="20CD624A" w:rsidR="007651CA" w:rsidRPr="00252CC7" w:rsidRDefault="007651CA" w:rsidP="007651CA">
      <w:pPr>
        <w:spacing w:line="26" w:lineRule="atLeast"/>
        <w:jc w:val="both"/>
        <w:rPr>
          <w:bCs/>
        </w:rPr>
      </w:pPr>
      <w:r w:rsidRPr="00252CC7">
        <w:rPr>
          <w:bCs/>
        </w:rPr>
        <w:t>I</w:t>
      </w:r>
      <w:r w:rsidR="00A052F3" w:rsidRPr="00252CC7">
        <w:rPr>
          <w:bCs/>
        </w:rPr>
        <w:t xml:space="preserve"> </w:t>
      </w:r>
      <w:r w:rsidRPr="00252CC7">
        <w:rPr>
          <w:bCs/>
        </w:rPr>
        <w:t xml:space="preserve">- </w:t>
      </w:r>
      <w:proofErr w:type="gramStart"/>
      <w:r w:rsidRPr="00252CC7">
        <w:rPr>
          <w:bCs/>
        </w:rPr>
        <w:t>aquisição</w:t>
      </w:r>
      <w:proofErr w:type="gramEnd"/>
      <w:r w:rsidRPr="00252CC7">
        <w:rPr>
          <w:bCs/>
        </w:rPr>
        <w:t xml:space="preserve"> de materiais, equipamentos ou gêneros que só possam ser fornecidos por produtor, empresa ou representante comercial exclusivo;</w:t>
      </w:r>
    </w:p>
    <w:p w14:paraId="6B5410D8" w14:textId="504736BF" w:rsidR="007651CA" w:rsidRPr="00252CC7" w:rsidRDefault="007651CA" w:rsidP="007651CA">
      <w:pPr>
        <w:spacing w:line="26" w:lineRule="atLeast"/>
        <w:jc w:val="both"/>
        <w:rPr>
          <w:bCs/>
        </w:rPr>
      </w:pPr>
      <w:r w:rsidRPr="00252CC7">
        <w:rPr>
          <w:bCs/>
        </w:rPr>
        <w:t>II</w:t>
      </w:r>
      <w:r w:rsidR="00A052F3" w:rsidRPr="00252CC7">
        <w:rPr>
          <w:bCs/>
        </w:rPr>
        <w:t xml:space="preserve"> </w:t>
      </w:r>
      <w:r w:rsidR="009D4CDF" w:rsidRPr="00252CC7">
        <w:rPr>
          <w:bCs/>
        </w:rPr>
        <w:t xml:space="preserve">– </w:t>
      </w:r>
      <w:proofErr w:type="gramStart"/>
      <w:r w:rsidR="009D4CDF" w:rsidRPr="00252CC7">
        <w:rPr>
          <w:bCs/>
        </w:rPr>
        <w:t>situações</w:t>
      </w:r>
      <w:proofErr w:type="gramEnd"/>
      <w:r w:rsidR="009D4CDF" w:rsidRPr="00252CC7">
        <w:rPr>
          <w:bCs/>
        </w:rPr>
        <w:t xml:space="preserve"> emergenciais, ou</w:t>
      </w:r>
      <w:r w:rsidRPr="00252CC7">
        <w:rPr>
          <w:bCs/>
        </w:rPr>
        <w:t xml:space="preserve"> contratação de serviços técnicos especializados, nas hipóteses previstas no artigo </w:t>
      </w:r>
      <w:r w:rsidR="00C31A8A" w:rsidRPr="00252CC7">
        <w:rPr>
          <w:bCs/>
        </w:rPr>
        <w:t>9</w:t>
      </w:r>
      <w:r w:rsidRPr="00252CC7">
        <w:rPr>
          <w:bCs/>
        </w:rPr>
        <w:t>º.</w:t>
      </w:r>
    </w:p>
    <w:p w14:paraId="13170EC1" w14:textId="77777777" w:rsidR="007651CA" w:rsidRPr="007651CA" w:rsidRDefault="007651CA" w:rsidP="007651CA">
      <w:pPr>
        <w:spacing w:line="26" w:lineRule="atLeast"/>
        <w:jc w:val="both"/>
        <w:rPr>
          <w:bCs/>
        </w:rPr>
      </w:pPr>
    </w:p>
    <w:p w14:paraId="769DC552" w14:textId="77777777" w:rsidR="007651CA" w:rsidRPr="00232C9B" w:rsidRDefault="007651CA" w:rsidP="00232C9B">
      <w:pPr>
        <w:spacing w:line="26" w:lineRule="atLeast"/>
        <w:jc w:val="center"/>
        <w:rPr>
          <w:b/>
        </w:rPr>
      </w:pPr>
    </w:p>
    <w:p w14:paraId="1DA7D85F" w14:textId="77777777" w:rsidR="007651CA" w:rsidRPr="00232C9B" w:rsidRDefault="007651CA" w:rsidP="00232C9B">
      <w:pPr>
        <w:spacing w:line="26" w:lineRule="atLeast"/>
        <w:jc w:val="center"/>
        <w:rPr>
          <w:b/>
        </w:rPr>
      </w:pPr>
      <w:r w:rsidRPr="00232C9B">
        <w:rPr>
          <w:b/>
        </w:rPr>
        <w:t>Seção II</w:t>
      </w:r>
    </w:p>
    <w:p w14:paraId="4B247879" w14:textId="77777777" w:rsidR="007651CA" w:rsidRPr="00232C9B" w:rsidRDefault="007651CA" w:rsidP="00232C9B">
      <w:pPr>
        <w:spacing w:line="26" w:lineRule="atLeast"/>
        <w:jc w:val="center"/>
        <w:rPr>
          <w:b/>
        </w:rPr>
      </w:pPr>
      <w:r w:rsidRPr="00232C9B">
        <w:rPr>
          <w:b/>
        </w:rPr>
        <w:t>Do Processo de Contratação por Seletivo</w:t>
      </w:r>
    </w:p>
    <w:p w14:paraId="512E8A21" w14:textId="77777777" w:rsidR="007651CA" w:rsidRPr="007651CA" w:rsidRDefault="007651CA" w:rsidP="007651CA">
      <w:pPr>
        <w:spacing w:line="26" w:lineRule="atLeast"/>
        <w:jc w:val="both"/>
        <w:rPr>
          <w:bCs/>
        </w:rPr>
      </w:pPr>
      <w:r w:rsidRPr="007651CA">
        <w:rPr>
          <w:bCs/>
        </w:rPr>
        <w:tab/>
        <w:t xml:space="preserve"> </w:t>
      </w:r>
    </w:p>
    <w:p w14:paraId="0175FB78" w14:textId="7980CE5F" w:rsidR="007651CA" w:rsidRPr="007651CA" w:rsidRDefault="007651CA" w:rsidP="007651CA">
      <w:pPr>
        <w:spacing w:line="26" w:lineRule="atLeast"/>
        <w:jc w:val="both"/>
        <w:rPr>
          <w:bCs/>
        </w:rPr>
      </w:pPr>
      <w:r w:rsidRPr="007651CA">
        <w:rPr>
          <w:bCs/>
        </w:rPr>
        <w:t>Art. 1</w:t>
      </w:r>
      <w:r w:rsidR="00687EE6">
        <w:rPr>
          <w:bCs/>
        </w:rPr>
        <w:t>3</w:t>
      </w:r>
      <w:r w:rsidRPr="007651CA">
        <w:rPr>
          <w:bCs/>
        </w:rPr>
        <w:t>. O Edital de convocação conterá as seguintes informações:</w:t>
      </w:r>
    </w:p>
    <w:p w14:paraId="263CD827" w14:textId="1F7CB945" w:rsidR="007651CA" w:rsidRPr="007651CA" w:rsidRDefault="007651CA" w:rsidP="007651CA">
      <w:pPr>
        <w:spacing w:line="26" w:lineRule="atLeast"/>
        <w:jc w:val="both"/>
        <w:rPr>
          <w:bCs/>
        </w:rPr>
      </w:pPr>
      <w:r w:rsidRPr="007651CA">
        <w:rPr>
          <w:bCs/>
        </w:rPr>
        <w:t>I</w:t>
      </w:r>
      <w:r w:rsidR="00FE471C">
        <w:rPr>
          <w:bCs/>
        </w:rPr>
        <w:t xml:space="preserve"> </w:t>
      </w:r>
      <w:r w:rsidRPr="007651CA">
        <w:rPr>
          <w:bCs/>
        </w:rPr>
        <w:t xml:space="preserve">– </w:t>
      </w:r>
      <w:proofErr w:type="gramStart"/>
      <w:r w:rsidRPr="007651CA">
        <w:rPr>
          <w:bCs/>
        </w:rPr>
        <w:t>objeto</w:t>
      </w:r>
      <w:proofErr w:type="gramEnd"/>
      <w:r w:rsidRPr="007651CA">
        <w:rPr>
          <w:bCs/>
        </w:rPr>
        <w:t xml:space="preserve"> da contratação;</w:t>
      </w:r>
    </w:p>
    <w:p w14:paraId="073D146F" w14:textId="35476919" w:rsidR="007651CA" w:rsidRPr="007651CA" w:rsidRDefault="007651CA" w:rsidP="007651CA">
      <w:pPr>
        <w:spacing w:line="26" w:lineRule="atLeast"/>
        <w:jc w:val="both"/>
        <w:rPr>
          <w:bCs/>
        </w:rPr>
      </w:pPr>
      <w:r w:rsidRPr="007651CA">
        <w:rPr>
          <w:bCs/>
        </w:rPr>
        <w:t>II</w:t>
      </w:r>
      <w:r w:rsidR="00FE471C">
        <w:rPr>
          <w:bCs/>
        </w:rPr>
        <w:t xml:space="preserve"> </w:t>
      </w:r>
      <w:r w:rsidRPr="007651CA">
        <w:rPr>
          <w:bCs/>
        </w:rPr>
        <w:t xml:space="preserve">– </w:t>
      </w:r>
      <w:proofErr w:type="gramStart"/>
      <w:r w:rsidRPr="007651CA">
        <w:rPr>
          <w:bCs/>
        </w:rPr>
        <w:t>data, hora e local</w:t>
      </w:r>
      <w:proofErr w:type="gramEnd"/>
      <w:r w:rsidRPr="007651CA">
        <w:rPr>
          <w:bCs/>
        </w:rPr>
        <w:t xml:space="preserve"> de abertura da sessão; </w:t>
      </w:r>
    </w:p>
    <w:p w14:paraId="4D459125" w14:textId="479DC39A" w:rsidR="007651CA" w:rsidRPr="007651CA" w:rsidRDefault="007651CA" w:rsidP="007651CA">
      <w:pPr>
        <w:spacing w:line="26" w:lineRule="atLeast"/>
        <w:jc w:val="both"/>
        <w:rPr>
          <w:bCs/>
        </w:rPr>
      </w:pPr>
      <w:r w:rsidRPr="007651CA">
        <w:rPr>
          <w:bCs/>
        </w:rPr>
        <w:t>III</w:t>
      </w:r>
      <w:r w:rsidR="00FE471C">
        <w:rPr>
          <w:bCs/>
        </w:rPr>
        <w:t xml:space="preserve"> </w:t>
      </w:r>
      <w:r w:rsidRPr="007651CA">
        <w:rPr>
          <w:bCs/>
        </w:rPr>
        <w:t>– modalidade de contratação;</w:t>
      </w:r>
    </w:p>
    <w:p w14:paraId="00DE1E16" w14:textId="7C77AD7B" w:rsidR="007651CA" w:rsidRPr="007651CA" w:rsidRDefault="007651CA" w:rsidP="007651CA">
      <w:pPr>
        <w:spacing w:line="26" w:lineRule="atLeast"/>
        <w:jc w:val="both"/>
        <w:rPr>
          <w:bCs/>
        </w:rPr>
      </w:pPr>
      <w:r w:rsidRPr="007651CA">
        <w:rPr>
          <w:bCs/>
        </w:rPr>
        <w:t>IV</w:t>
      </w:r>
      <w:r w:rsidR="00FE471C">
        <w:rPr>
          <w:bCs/>
        </w:rPr>
        <w:t xml:space="preserve"> </w:t>
      </w:r>
      <w:r w:rsidRPr="007651CA">
        <w:rPr>
          <w:bCs/>
        </w:rPr>
        <w:t xml:space="preserve">– </w:t>
      </w:r>
      <w:proofErr w:type="gramStart"/>
      <w:r w:rsidRPr="007651CA">
        <w:rPr>
          <w:bCs/>
        </w:rPr>
        <w:t>procedimento, prazos e recursos</w:t>
      </w:r>
      <w:proofErr w:type="gramEnd"/>
      <w:r w:rsidRPr="007651CA">
        <w:rPr>
          <w:bCs/>
        </w:rPr>
        <w:t>.</w:t>
      </w:r>
    </w:p>
    <w:p w14:paraId="6434E17F" w14:textId="77777777" w:rsidR="007651CA" w:rsidRPr="007651CA" w:rsidRDefault="007651CA" w:rsidP="007651CA">
      <w:pPr>
        <w:spacing w:line="26" w:lineRule="atLeast"/>
        <w:jc w:val="both"/>
        <w:rPr>
          <w:bCs/>
        </w:rPr>
      </w:pPr>
    </w:p>
    <w:p w14:paraId="5BBBA51F" w14:textId="555B92AE" w:rsidR="007651CA" w:rsidRPr="007651CA" w:rsidRDefault="007651CA" w:rsidP="007651CA">
      <w:pPr>
        <w:spacing w:line="26" w:lineRule="atLeast"/>
        <w:jc w:val="both"/>
        <w:rPr>
          <w:bCs/>
        </w:rPr>
      </w:pPr>
      <w:r w:rsidRPr="007651CA">
        <w:rPr>
          <w:bCs/>
        </w:rPr>
        <w:t xml:space="preserve">§1° A fase externa da contratação será iniciada com a convocação dos interessados por meio de publicação no site do instituto </w:t>
      </w:r>
      <w:r w:rsidR="005727A4" w:rsidRPr="007651CA">
        <w:rPr>
          <w:bCs/>
        </w:rPr>
        <w:t>ACQUA</w:t>
      </w:r>
      <w:r w:rsidRPr="007651CA">
        <w:rPr>
          <w:bCs/>
        </w:rPr>
        <w:t xml:space="preserve"> do Edital de Convocação.</w:t>
      </w:r>
    </w:p>
    <w:p w14:paraId="15110DDE" w14:textId="77777777" w:rsidR="00662674" w:rsidRDefault="00662674" w:rsidP="007651CA">
      <w:pPr>
        <w:spacing w:line="26" w:lineRule="atLeast"/>
        <w:jc w:val="both"/>
        <w:rPr>
          <w:bCs/>
        </w:rPr>
      </w:pPr>
    </w:p>
    <w:p w14:paraId="48BA6F5A" w14:textId="50D37412" w:rsidR="007651CA" w:rsidRPr="007651CA" w:rsidRDefault="007651CA" w:rsidP="007651CA">
      <w:pPr>
        <w:spacing w:line="26" w:lineRule="atLeast"/>
        <w:jc w:val="both"/>
        <w:rPr>
          <w:bCs/>
        </w:rPr>
      </w:pPr>
      <w:r w:rsidRPr="007651CA">
        <w:rPr>
          <w:bCs/>
        </w:rPr>
        <w:t>Art. 1</w:t>
      </w:r>
      <w:r w:rsidR="00A77F90">
        <w:rPr>
          <w:bCs/>
        </w:rPr>
        <w:t>4</w:t>
      </w:r>
      <w:r w:rsidRPr="007651CA">
        <w:rPr>
          <w:bCs/>
        </w:rPr>
        <w:t xml:space="preserve">. O Instituto </w:t>
      </w:r>
      <w:r w:rsidR="005727A4" w:rsidRPr="007651CA">
        <w:rPr>
          <w:bCs/>
        </w:rPr>
        <w:t>ACQUA</w:t>
      </w:r>
      <w:r w:rsidRPr="007651CA">
        <w:rPr>
          <w:bCs/>
        </w:rPr>
        <w:t xml:space="preserve"> não pode descumprir as normas e condições do edital, ao qual se acha estritamente vinculada.</w:t>
      </w:r>
    </w:p>
    <w:p w14:paraId="23E9AF45" w14:textId="77777777" w:rsidR="00662674" w:rsidRDefault="00662674" w:rsidP="007651CA">
      <w:pPr>
        <w:spacing w:line="26" w:lineRule="atLeast"/>
        <w:jc w:val="both"/>
        <w:rPr>
          <w:bCs/>
        </w:rPr>
      </w:pPr>
    </w:p>
    <w:p w14:paraId="334EA869" w14:textId="29559DF2" w:rsidR="007651CA" w:rsidRPr="007651CA" w:rsidRDefault="007651CA" w:rsidP="007651CA">
      <w:pPr>
        <w:spacing w:line="26" w:lineRule="atLeast"/>
        <w:jc w:val="both"/>
        <w:rPr>
          <w:bCs/>
        </w:rPr>
      </w:pPr>
      <w:r w:rsidRPr="007651CA">
        <w:rPr>
          <w:bCs/>
        </w:rPr>
        <w:t xml:space="preserve">§1° Qualquer empresa interessada em participar do procedimento de contratação poderá impugnar o Edital por irregularidade na aplicação deste Regulamento, protocolando o pedido até 02 (dois) dias antes da data fixada para a abertura da sessão.  </w:t>
      </w:r>
    </w:p>
    <w:p w14:paraId="494CCDD0" w14:textId="77777777" w:rsidR="00FE471C" w:rsidRDefault="00FE471C" w:rsidP="007651CA">
      <w:pPr>
        <w:spacing w:line="26" w:lineRule="atLeast"/>
        <w:jc w:val="both"/>
        <w:rPr>
          <w:bCs/>
        </w:rPr>
      </w:pPr>
    </w:p>
    <w:p w14:paraId="6B9FA061" w14:textId="16475321" w:rsidR="007651CA" w:rsidRPr="007651CA" w:rsidRDefault="007651CA" w:rsidP="007651CA">
      <w:pPr>
        <w:spacing w:line="26" w:lineRule="atLeast"/>
        <w:jc w:val="both"/>
        <w:rPr>
          <w:bCs/>
        </w:rPr>
      </w:pPr>
      <w:r w:rsidRPr="007651CA">
        <w:rPr>
          <w:bCs/>
        </w:rPr>
        <w:t>§2° Decairá do direito de impugnar os termos do Edital o concorrente que não o fizer até o prazo definido no parágrafo anterior.</w:t>
      </w:r>
    </w:p>
    <w:p w14:paraId="65D89A14" w14:textId="77777777" w:rsidR="007651CA" w:rsidRPr="007651CA" w:rsidRDefault="007651CA" w:rsidP="007651CA">
      <w:pPr>
        <w:spacing w:line="26" w:lineRule="atLeast"/>
        <w:jc w:val="both"/>
        <w:rPr>
          <w:bCs/>
        </w:rPr>
      </w:pPr>
    </w:p>
    <w:p w14:paraId="419BE062" w14:textId="023A94E4" w:rsidR="007651CA" w:rsidRPr="007651CA" w:rsidRDefault="007651CA" w:rsidP="007651CA">
      <w:pPr>
        <w:spacing w:line="26" w:lineRule="atLeast"/>
        <w:jc w:val="both"/>
        <w:rPr>
          <w:bCs/>
        </w:rPr>
      </w:pPr>
      <w:r w:rsidRPr="007651CA">
        <w:rPr>
          <w:bCs/>
        </w:rPr>
        <w:t>Art. 1</w:t>
      </w:r>
      <w:r w:rsidR="00A77F90">
        <w:rPr>
          <w:bCs/>
        </w:rPr>
        <w:t>5</w:t>
      </w:r>
      <w:r w:rsidRPr="007651CA">
        <w:rPr>
          <w:bCs/>
        </w:rPr>
        <w:t>. Nos processos de contratação regidas por este Regulamento, poderão ser utilizados os seguintes critérios de julgamento:</w:t>
      </w:r>
    </w:p>
    <w:p w14:paraId="13FBF7C1" w14:textId="36D16357" w:rsidR="007651CA" w:rsidRPr="007651CA" w:rsidRDefault="007651CA" w:rsidP="007651CA">
      <w:pPr>
        <w:spacing w:line="26" w:lineRule="atLeast"/>
        <w:jc w:val="both"/>
        <w:rPr>
          <w:bCs/>
        </w:rPr>
      </w:pPr>
      <w:r w:rsidRPr="007651CA">
        <w:rPr>
          <w:bCs/>
        </w:rPr>
        <w:t>I</w:t>
      </w:r>
      <w:r w:rsidR="00FE471C">
        <w:rPr>
          <w:bCs/>
        </w:rPr>
        <w:t xml:space="preserve"> </w:t>
      </w:r>
      <w:r w:rsidRPr="007651CA">
        <w:rPr>
          <w:bCs/>
        </w:rPr>
        <w:t xml:space="preserve">- </w:t>
      </w:r>
      <w:proofErr w:type="gramStart"/>
      <w:r w:rsidRPr="007651CA">
        <w:rPr>
          <w:bCs/>
        </w:rPr>
        <w:t>menor</w:t>
      </w:r>
      <w:proofErr w:type="gramEnd"/>
      <w:r w:rsidRPr="007651CA">
        <w:rPr>
          <w:bCs/>
        </w:rPr>
        <w:t xml:space="preserve"> preço;</w:t>
      </w:r>
    </w:p>
    <w:p w14:paraId="445C6D05" w14:textId="47FA417E" w:rsidR="007651CA" w:rsidRPr="007651CA" w:rsidRDefault="007651CA" w:rsidP="007651CA">
      <w:pPr>
        <w:spacing w:line="26" w:lineRule="atLeast"/>
        <w:jc w:val="both"/>
        <w:rPr>
          <w:bCs/>
        </w:rPr>
      </w:pPr>
      <w:r w:rsidRPr="007651CA">
        <w:rPr>
          <w:bCs/>
        </w:rPr>
        <w:t>II</w:t>
      </w:r>
      <w:r w:rsidR="00FE471C">
        <w:rPr>
          <w:bCs/>
        </w:rPr>
        <w:t xml:space="preserve"> </w:t>
      </w:r>
      <w:r w:rsidRPr="007651CA">
        <w:rPr>
          <w:bCs/>
        </w:rPr>
        <w:t>- melhor técnica;</w:t>
      </w:r>
    </w:p>
    <w:p w14:paraId="28CF44B7" w14:textId="0B257A0A" w:rsidR="007651CA" w:rsidRPr="007651CA" w:rsidRDefault="007651CA" w:rsidP="007651CA">
      <w:pPr>
        <w:spacing w:line="26" w:lineRule="atLeast"/>
        <w:jc w:val="both"/>
        <w:rPr>
          <w:bCs/>
        </w:rPr>
      </w:pPr>
      <w:r w:rsidRPr="007651CA">
        <w:rPr>
          <w:bCs/>
        </w:rPr>
        <w:t>III</w:t>
      </w:r>
      <w:r w:rsidR="00FE471C">
        <w:rPr>
          <w:bCs/>
        </w:rPr>
        <w:t xml:space="preserve"> </w:t>
      </w:r>
      <w:r w:rsidRPr="007651CA">
        <w:rPr>
          <w:bCs/>
        </w:rPr>
        <w:t>- melhor combinação de técnica e preço;</w:t>
      </w:r>
    </w:p>
    <w:p w14:paraId="328BE989" w14:textId="77777777" w:rsidR="007651CA" w:rsidRPr="007651CA" w:rsidRDefault="007651CA" w:rsidP="007651CA">
      <w:pPr>
        <w:spacing w:line="26" w:lineRule="atLeast"/>
        <w:jc w:val="both"/>
        <w:rPr>
          <w:bCs/>
        </w:rPr>
      </w:pPr>
    </w:p>
    <w:p w14:paraId="3C8B0A6E" w14:textId="77777777" w:rsidR="007651CA" w:rsidRPr="007651CA" w:rsidRDefault="007651CA" w:rsidP="007651CA">
      <w:pPr>
        <w:spacing w:line="26" w:lineRule="atLeast"/>
        <w:jc w:val="both"/>
        <w:rPr>
          <w:bCs/>
        </w:rPr>
      </w:pPr>
      <w:r w:rsidRPr="007651CA">
        <w:rPr>
          <w:bCs/>
        </w:rPr>
        <w:t>§1° Os critérios de julgamento serão expressamente identificados no instrumento convocatório</w:t>
      </w:r>
    </w:p>
    <w:p w14:paraId="3D1BF9C0" w14:textId="77777777" w:rsidR="007651CA" w:rsidRPr="007651CA" w:rsidRDefault="007651CA" w:rsidP="007651CA">
      <w:pPr>
        <w:spacing w:line="26" w:lineRule="atLeast"/>
        <w:jc w:val="both"/>
        <w:rPr>
          <w:bCs/>
        </w:rPr>
      </w:pPr>
    </w:p>
    <w:p w14:paraId="754901C7" w14:textId="77777777" w:rsidR="007651CA" w:rsidRPr="007651CA" w:rsidRDefault="007651CA" w:rsidP="007651CA">
      <w:pPr>
        <w:spacing w:line="26" w:lineRule="atLeast"/>
        <w:jc w:val="both"/>
        <w:rPr>
          <w:bCs/>
        </w:rPr>
      </w:pPr>
    </w:p>
    <w:p w14:paraId="0CD636FE" w14:textId="77777777" w:rsidR="007651CA" w:rsidRPr="00662674" w:rsidRDefault="007651CA" w:rsidP="00662674">
      <w:pPr>
        <w:spacing w:line="26" w:lineRule="atLeast"/>
        <w:jc w:val="center"/>
        <w:rPr>
          <w:b/>
        </w:rPr>
      </w:pPr>
      <w:r w:rsidRPr="00662674">
        <w:rPr>
          <w:b/>
        </w:rPr>
        <w:t>Seção III</w:t>
      </w:r>
    </w:p>
    <w:p w14:paraId="11085FF4" w14:textId="464F5C00" w:rsidR="007651CA" w:rsidRPr="00252CC7" w:rsidRDefault="007651CA" w:rsidP="00662674">
      <w:pPr>
        <w:spacing w:line="26" w:lineRule="atLeast"/>
        <w:jc w:val="center"/>
        <w:rPr>
          <w:b/>
        </w:rPr>
      </w:pPr>
      <w:r w:rsidRPr="00252CC7">
        <w:rPr>
          <w:b/>
        </w:rPr>
        <w:t>D</w:t>
      </w:r>
      <w:r w:rsidR="005727A4" w:rsidRPr="00252CC7">
        <w:rPr>
          <w:b/>
        </w:rPr>
        <w:t>a Possibilidade de</w:t>
      </w:r>
      <w:r w:rsidRPr="00252CC7">
        <w:rPr>
          <w:b/>
        </w:rPr>
        <w:t xml:space="preserve"> Contratação com Base no Portal de Compras</w:t>
      </w:r>
    </w:p>
    <w:p w14:paraId="0955D788" w14:textId="77777777" w:rsidR="007651CA" w:rsidRPr="00252CC7" w:rsidRDefault="007651CA" w:rsidP="00662674">
      <w:pPr>
        <w:spacing w:line="26" w:lineRule="atLeast"/>
        <w:jc w:val="center"/>
        <w:rPr>
          <w:b/>
        </w:rPr>
      </w:pPr>
    </w:p>
    <w:p w14:paraId="3D3A1F40" w14:textId="453242A8" w:rsidR="007651CA" w:rsidRPr="00252CC7" w:rsidRDefault="007651CA" w:rsidP="007651CA">
      <w:pPr>
        <w:spacing w:line="26" w:lineRule="atLeast"/>
        <w:jc w:val="both"/>
        <w:rPr>
          <w:bCs/>
        </w:rPr>
      </w:pPr>
      <w:r w:rsidRPr="00252CC7">
        <w:rPr>
          <w:bCs/>
        </w:rPr>
        <w:t>Art. 1</w:t>
      </w:r>
      <w:r w:rsidR="00A77F90" w:rsidRPr="00252CC7">
        <w:rPr>
          <w:bCs/>
        </w:rPr>
        <w:t>6</w:t>
      </w:r>
      <w:r w:rsidRPr="00252CC7">
        <w:rPr>
          <w:bCs/>
        </w:rPr>
        <w:t xml:space="preserve">. No caso de compra de medicamentos e materiais hospitalares, o Instituto </w:t>
      </w:r>
      <w:r w:rsidR="005727A4" w:rsidRPr="00252CC7">
        <w:rPr>
          <w:bCs/>
        </w:rPr>
        <w:t>ACQUA também m</w:t>
      </w:r>
      <w:r w:rsidRPr="00252CC7">
        <w:rPr>
          <w:bCs/>
        </w:rPr>
        <w:t xml:space="preserve">anterá contrato com o Portal de Compras </w:t>
      </w:r>
      <w:proofErr w:type="spellStart"/>
      <w:r w:rsidRPr="00252CC7">
        <w:rPr>
          <w:bCs/>
          <w:i/>
          <w:iCs/>
        </w:rPr>
        <w:t>on</w:t>
      </w:r>
      <w:proofErr w:type="spellEnd"/>
      <w:r w:rsidRPr="00252CC7">
        <w:rPr>
          <w:bCs/>
          <w:i/>
          <w:iCs/>
        </w:rPr>
        <w:t xml:space="preserve"> </w:t>
      </w:r>
      <w:proofErr w:type="spellStart"/>
      <w:r w:rsidRPr="00252CC7">
        <w:rPr>
          <w:bCs/>
          <w:i/>
          <w:iCs/>
        </w:rPr>
        <w:t>line</w:t>
      </w:r>
      <w:proofErr w:type="spellEnd"/>
      <w:r w:rsidRPr="00252CC7">
        <w:rPr>
          <w:bCs/>
        </w:rPr>
        <w:t xml:space="preserve">, </w:t>
      </w:r>
      <w:r w:rsidR="005727A4" w:rsidRPr="00252CC7">
        <w:rPr>
          <w:bCs/>
        </w:rPr>
        <w:t xml:space="preserve">o qual poderá ser acessado </w:t>
      </w:r>
      <w:r w:rsidRPr="00252CC7">
        <w:rPr>
          <w:bCs/>
        </w:rPr>
        <w:t>para fins de escolha dos fornecedores com melhores preços,</w:t>
      </w:r>
      <w:r w:rsidR="005727A4" w:rsidRPr="00252CC7">
        <w:rPr>
          <w:bCs/>
        </w:rPr>
        <w:t xml:space="preserve"> quando a situação indicar pela necessidade de assim fazê-lo, em substituição a</w:t>
      </w:r>
      <w:r w:rsidRPr="00252CC7">
        <w:rPr>
          <w:bCs/>
        </w:rPr>
        <w:t xml:space="preserve">o procedimento de contratação previsto nos artigos anteriores, </w:t>
      </w:r>
      <w:r w:rsidR="005727A4" w:rsidRPr="00252CC7">
        <w:rPr>
          <w:bCs/>
        </w:rPr>
        <w:t xml:space="preserve">e mediante </w:t>
      </w:r>
      <w:r w:rsidRPr="00252CC7">
        <w:rPr>
          <w:bCs/>
        </w:rPr>
        <w:t>escolha do melhor preço cotado na Plataforma de Compra na data da compra.</w:t>
      </w:r>
      <w:r w:rsidR="005727A4" w:rsidRPr="00252CC7">
        <w:rPr>
          <w:bCs/>
        </w:rPr>
        <w:t xml:space="preserve"> </w:t>
      </w:r>
    </w:p>
    <w:p w14:paraId="79CD9F7B" w14:textId="77777777" w:rsidR="007651CA" w:rsidRPr="007651CA" w:rsidRDefault="007651CA" w:rsidP="007651CA">
      <w:pPr>
        <w:spacing w:line="26" w:lineRule="atLeast"/>
        <w:jc w:val="both"/>
        <w:rPr>
          <w:bCs/>
        </w:rPr>
      </w:pPr>
    </w:p>
    <w:p w14:paraId="606C2B97" w14:textId="77777777" w:rsidR="007651CA" w:rsidRPr="007651CA" w:rsidRDefault="007651CA" w:rsidP="007651CA">
      <w:pPr>
        <w:spacing w:line="26" w:lineRule="atLeast"/>
        <w:jc w:val="both"/>
        <w:rPr>
          <w:bCs/>
        </w:rPr>
      </w:pPr>
    </w:p>
    <w:p w14:paraId="30D12E14" w14:textId="77777777" w:rsidR="007651CA" w:rsidRPr="00232C9B" w:rsidRDefault="007651CA" w:rsidP="00232C9B">
      <w:pPr>
        <w:spacing w:line="26" w:lineRule="atLeast"/>
        <w:jc w:val="center"/>
        <w:rPr>
          <w:b/>
        </w:rPr>
      </w:pPr>
      <w:r w:rsidRPr="00232C9B">
        <w:rPr>
          <w:b/>
        </w:rPr>
        <w:t>Capítulo III</w:t>
      </w:r>
    </w:p>
    <w:p w14:paraId="63E17028" w14:textId="77777777" w:rsidR="007651CA" w:rsidRPr="00232C9B" w:rsidRDefault="007651CA" w:rsidP="00232C9B">
      <w:pPr>
        <w:spacing w:line="26" w:lineRule="atLeast"/>
        <w:jc w:val="center"/>
        <w:rPr>
          <w:b/>
        </w:rPr>
      </w:pPr>
      <w:r w:rsidRPr="00232C9B">
        <w:rPr>
          <w:b/>
        </w:rPr>
        <w:t>DOS CONTRATOS</w:t>
      </w:r>
    </w:p>
    <w:p w14:paraId="5A98A5E4" w14:textId="77777777" w:rsidR="007651CA" w:rsidRPr="00232C9B" w:rsidRDefault="007651CA" w:rsidP="00232C9B">
      <w:pPr>
        <w:spacing w:line="26" w:lineRule="atLeast"/>
        <w:jc w:val="center"/>
        <w:rPr>
          <w:b/>
        </w:rPr>
      </w:pPr>
    </w:p>
    <w:p w14:paraId="2D21033B" w14:textId="77777777" w:rsidR="007651CA" w:rsidRPr="00232C9B" w:rsidRDefault="007651CA" w:rsidP="00232C9B">
      <w:pPr>
        <w:spacing w:line="26" w:lineRule="atLeast"/>
        <w:jc w:val="center"/>
        <w:rPr>
          <w:b/>
        </w:rPr>
      </w:pPr>
      <w:r w:rsidRPr="00232C9B">
        <w:rPr>
          <w:b/>
        </w:rPr>
        <w:t>Seção I</w:t>
      </w:r>
    </w:p>
    <w:p w14:paraId="6685BB62" w14:textId="77777777" w:rsidR="007651CA" w:rsidRPr="00232C9B" w:rsidRDefault="007651CA" w:rsidP="00232C9B">
      <w:pPr>
        <w:spacing w:line="26" w:lineRule="atLeast"/>
        <w:jc w:val="center"/>
        <w:rPr>
          <w:b/>
        </w:rPr>
      </w:pPr>
      <w:r w:rsidRPr="00232C9B">
        <w:rPr>
          <w:b/>
        </w:rPr>
        <w:t>Das Disposições Preliminares e Da Formalização dos Contratos</w:t>
      </w:r>
    </w:p>
    <w:p w14:paraId="33728D59" w14:textId="77777777" w:rsidR="007651CA" w:rsidRPr="00232C9B" w:rsidRDefault="007651CA" w:rsidP="00232C9B">
      <w:pPr>
        <w:spacing w:line="26" w:lineRule="atLeast"/>
        <w:jc w:val="center"/>
        <w:rPr>
          <w:b/>
        </w:rPr>
      </w:pPr>
    </w:p>
    <w:p w14:paraId="4CA554A4" w14:textId="77777777" w:rsidR="007651CA" w:rsidRPr="00232C9B" w:rsidRDefault="007651CA" w:rsidP="00232C9B">
      <w:pPr>
        <w:spacing w:line="26" w:lineRule="atLeast"/>
        <w:jc w:val="center"/>
        <w:rPr>
          <w:b/>
        </w:rPr>
      </w:pPr>
    </w:p>
    <w:p w14:paraId="7DACF217" w14:textId="1226AC91" w:rsidR="007651CA" w:rsidRPr="007651CA" w:rsidRDefault="007651CA" w:rsidP="007651CA">
      <w:pPr>
        <w:spacing w:line="26" w:lineRule="atLeast"/>
        <w:jc w:val="both"/>
        <w:rPr>
          <w:bCs/>
        </w:rPr>
      </w:pPr>
      <w:r w:rsidRPr="007651CA">
        <w:rPr>
          <w:bCs/>
        </w:rPr>
        <w:t>Art. 1</w:t>
      </w:r>
      <w:r w:rsidR="00A77F90">
        <w:rPr>
          <w:bCs/>
        </w:rPr>
        <w:t>7</w:t>
      </w:r>
      <w:r w:rsidRPr="007651CA">
        <w:rPr>
          <w:bCs/>
        </w:rPr>
        <w:t>. Os contratos devem estabelecer com clareza e precisão as condições para sua execução, expressas em cláusulas que definam os direitos, obrigações e responsabilidades das partes.</w:t>
      </w:r>
    </w:p>
    <w:p w14:paraId="63C4C1F5" w14:textId="77777777" w:rsidR="00662674" w:rsidRDefault="00662674" w:rsidP="007651CA">
      <w:pPr>
        <w:spacing w:line="26" w:lineRule="atLeast"/>
        <w:jc w:val="both"/>
        <w:rPr>
          <w:bCs/>
        </w:rPr>
      </w:pPr>
    </w:p>
    <w:p w14:paraId="6ED04660" w14:textId="0609FA3D" w:rsidR="007651CA" w:rsidRPr="007651CA" w:rsidRDefault="007651CA" w:rsidP="007651CA">
      <w:pPr>
        <w:spacing w:line="26" w:lineRule="atLeast"/>
        <w:jc w:val="both"/>
        <w:rPr>
          <w:bCs/>
        </w:rPr>
      </w:pPr>
      <w:r w:rsidRPr="007651CA">
        <w:rPr>
          <w:bCs/>
        </w:rPr>
        <w:t xml:space="preserve">Art. </w:t>
      </w:r>
      <w:r w:rsidR="00A77F90">
        <w:rPr>
          <w:bCs/>
        </w:rPr>
        <w:t>18</w:t>
      </w:r>
      <w:r w:rsidRPr="007651CA">
        <w:rPr>
          <w:bCs/>
        </w:rPr>
        <w:t>. São cláusulas necessárias nos contratos disciplinados por este Regulamento:</w:t>
      </w:r>
    </w:p>
    <w:p w14:paraId="4728D1FA" w14:textId="31BE955A" w:rsidR="007651CA" w:rsidRPr="007651CA" w:rsidRDefault="007651CA" w:rsidP="007651CA">
      <w:pPr>
        <w:spacing w:line="26" w:lineRule="atLeast"/>
        <w:jc w:val="both"/>
        <w:rPr>
          <w:bCs/>
        </w:rPr>
      </w:pPr>
      <w:r w:rsidRPr="007651CA">
        <w:rPr>
          <w:bCs/>
        </w:rPr>
        <w:t>I</w:t>
      </w:r>
      <w:r w:rsidR="005727A4">
        <w:rPr>
          <w:bCs/>
        </w:rPr>
        <w:t xml:space="preserve"> - </w:t>
      </w:r>
      <w:proofErr w:type="gramStart"/>
      <w:r w:rsidRPr="007651CA">
        <w:rPr>
          <w:bCs/>
        </w:rPr>
        <w:t>as</w:t>
      </w:r>
      <w:proofErr w:type="gramEnd"/>
      <w:r w:rsidRPr="007651CA">
        <w:rPr>
          <w:bCs/>
        </w:rPr>
        <w:t xml:space="preserve"> partes, o objeto e seus elementos característicos;</w:t>
      </w:r>
    </w:p>
    <w:p w14:paraId="040C3C77" w14:textId="19E941B9" w:rsidR="007651CA" w:rsidRPr="007651CA" w:rsidRDefault="007651CA" w:rsidP="007651CA">
      <w:pPr>
        <w:spacing w:line="26" w:lineRule="atLeast"/>
        <w:jc w:val="both"/>
        <w:rPr>
          <w:bCs/>
        </w:rPr>
      </w:pPr>
      <w:r w:rsidRPr="007651CA">
        <w:rPr>
          <w:bCs/>
        </w:rPr>
        <w:t>I</w:t>
      </w:r>
      <w:r w:rsidR="005727A4">
        <w:rPr>
          <w:bCs/>
        </w:rPr>
        <w:t xml:space="preserve">I </w:t>
      </w:r>
      <w:r w:rsidRPr="007651CA">
        <w:rPr>
          <w:bCs/>
        </w:rPr>
        <w:t xml:space="preserve">- </w:t>
      </w:r>
      <w:proofErr w:type="gramStart"/>
      <w:r w:rsidRPr="007651CA">
        <w:rPr>
          <w:bCs/>
        </w:rPr>
        <w:t>o</w:t>
      </w:r>
      <w:proofErr w:type="gramEnd"/>
      <w:r w:rsidRPr="007651CA">
        <w:rPr>
          <w:bCs/>
        </w:rPr>
        <w:t xml:space="preserve"> regime de execução ou a forma de fornecimento;</w:t>
      </w:r>
    </w:p>
    <w:p w14:paraId="64785022" w14:textId="29F33399" w:rsidR="007651CA" w:rsidRPr="007651CA" w:rsidRDefault="007651CA" w:rsidP="007651CA">
      <w:pPr>
        <w:spacing w:line="26" w:lineRule="atLeast"/>
        <w:jc w:val="both"/>
        <w:rPr>
          <w:bCs/>
        </w:rPr>
      </w:pPr>
      <w:r w:rsidRPr="007651CA">
        <w:rPr>
          <w:bCs/>
        </w:rPr>
        <w:t>I</w:t>
      </w:r>
      <w:r w:rsidR="00CF6F24">
        <w:rPr>
          <w:bCs/>
        </w:rPr>
        <w:t xml:space="preserve">II </w:t>
      </w:r>
      <w:r w:rsidRPr="007651CA">
        <w:rPr>
          <w:bCs/>
        </w:rPr>
        <w:t>- o preço e as condições de pagamento, os critérios, a data-base e a periodicidade do reajustamento de preços e os critérios de atualização monetária entre a data do adimplemento das obrigações e a do efetivo pagamento;</w:t>
      </w:r>
    </w:p>
    <w:p w14:paraId="76A71D50" w14:textId="26CA82A0" w:rsidR="007651CA" w:rsidRPr="007651CA" w:rsidRDefault="007651CA" w:rsidP="007651CA">
      <w:pPr>
        <w:spacing w:line="26" w:lineRule="atLeast"/>
        <w:jc w:val="both"/>
        <w:rPr>
          <w:bCs/>
        </w:rPr>
      </w:pPr>
      <w:r w:rsidRPr="007651CA">
        <w:rPr>
          <w:bCs/>
        </w:rPr>
        <w:t>IV</w:t>
      </w:r>
      <w:r w:rsidR="00CF6F24">
        <w:rPr>
          <w:bCs/>
        </w:rPr>
        <w:t xml:space="preserve"> </w:t>
      </w:r>
      <w:r w:rsidRPr="007651CA">
        <w:rPr>
          <w:bCs/>
        </w:rPr>
        <w:t xml:space="preserve">- </w:t>
      </w:r>
      <w:proofErr w:type="gramStart"/>
      <w:r w:rsidRPr="007651CA">
        <w:rPr>
          <w:bCs/>
        </w:rPr>
        <w:t>os</w:t>
      </w:r>
      <w:proofErr w:type="gramEnd"/>
      <w:r w:rsidRPr="007651CA">
        <w:rPr>
          <w:bCs/>
        </w:rPr>
        <w:t xml:space="preserve"> prazos de início de cada etapa de execução, de conclusão, de entrega, de observação, quando for o caso, e de recebimento;</w:t>
      </w:r>
    </w:p>
    <w:p w14:paraId="041C74A9" w14:textId="4364974F" w:rsidR="007651CA" w:rsidRPr="007651CA" w:rsidRDefault="007651CA" w:rsidP="007651CA">
      <w:pPr>
        <w:spacing w:line="26" w:lineRule="atLeast"/>
        <w:jc w:val="both"/>
        <w:rPr>
          <w:bCs/>
        </w:rPr>
      </w:pPr>
      <w:r w:rsidRPr="007651CA">
        <w:rPr>
          <w:bCs/>
        </w:rPr>
        <w:t>V</w:t>
      </w:r>
      <w:r w:rsidR="00CF6F24">
        <w:rPr>
          <w:bCs/>
        </w:rPr>
        <w:t xml:space="preserve"> </w:t>
      </w:r>
      <w:r w:rsidRPr="007651CA">
        <w:rPr>
          <w:bCs/>
        </w:rPr>
        <w:t xml:space="preserve">- </w:t>
      </w:r>
      <w:proofErr w:type="gramStart"/>
      <w:r w:rsidRPr="007651CA">
        <w:rPr>
          <w:bCs/>
        </w:rPr>
        <w:t>os direitos e as responsabilidades</w:t>
      </w:r>
      <w:proofErr w:type="gramEnd"/>
      <w:r w:rsidRPr="007651CA">
        <w:rPr>
          <w:bCs/>
        </w:rPr>
        <w:t xml:space="preserve"> das partes, as tipificações das infrações e as respectivas penalidades e valores das multas; </w:t>
      </w:r>
    </w:p>
    <w:p w14:paraId="52B42EC4" w14:textId="115FDF7E" w:rsidR="007651CA" w:rsidRPr="007651CA" w:rsidRDefault="007651CA" w:rsidP="007651CA">
      <w:pPr>
        <w:spacing w:line="26" w:lineRule="atLeast"/>
        <w:jc w:val="both"/>
        <w:rPr>
          <w:bCs/>
        </w:rPr>
      </w:pPr>
      <w:r w:rsidRPr="007651CA">
        <w:rPr>
          <w:bCs/>
        </w:rPr>
        <w:t xml:space="preserve">VI - </w:t>
      </w:r>
      <w:proofErr w:type="gramStart"/>
      <w:r w:rsidRPr="007651CA">
        <w:rPr>
          <w:bCs/>
        </w:rPr>
        <w:t>os</w:t>
      </w:r>
      <w:proofErr w:type="gramEnd"/>
      <w:r w:rsidRPr="007651CA">
        <w:rPr>
          <w:bCs/>
        </w:rPr>
        <w:t xml:space="preserve"> casos de rescisão do contrato e os mecanismos para alteração de seus termos;</w:t>
      </w:r>
    </w:p>
    <w:p w14:paraId="6572F7F5" w14:textId="504414F7" w:rsidR="007651CA" w:rsidRPr="007651CA" w:rsidRDefault="007651CA" w:rsidP="007651CA">
      <w:pPr>
        <w:spacing w:line="26" w:lineRule="atLeast"/>
        <w:jc w:val="both"/>
        <w:rPr>
          <w:bCs/>
        </w:rPr>
      </w:pPr>
      <w:r w:rsidRPr="007651CA">
        <w:rPr>
          <w:bCs/>
        </w:rPr>
        <w:lastRenderedPageBreak/>
        <w:t>VII</w:t>
      </w:r>
      <w:r w:rsidR="00CF6F24">
        <w:rPr>
          <w:bCs/>
        </w:rPr>
        <w:t xml:space="preserve"> </w:t>
      </w:r>
      <w:r w:rsidRPr="007651CA">
        <w:rPr>
          <w:bCs/>
        </w:rPr>
        <w:t>- a obrigação do contratado de manter, durante a execução do contrato, em compatibilidade com as obrigações por ele assumidas, as condições de habilitação e qualificação exigidas no curso do procedimento de contratação.</w:t>
      </w:r>
    </w:p>
    <w:p w14:paraId="069F5B48" w14:textId="77777777" w:rsidR="007651CA" w:rsidRPr="007651CA" w:rsidRDefault="007651CA" w:rsidP="007651CA">
      <w:pPr>
        <w:spacing w:line="26" w:lineRule="atLeast"/>
        <w:jc w:val="both"/>
        <w:rPr>
          <w:bCs/>
        </w:rPr>
      </w:pPr>
    </w:p>
    <w:p w14:paraId="2A7D9480" w14:textId="0C36E302" w:rsidR="007651CA" w:rsidRPr="007651CA" w:rsidRDefault="007651CA" w:rsidP="007651CA">
      <w:pPr>
        <w:spacing w:line="26" w:lineRule="atLeast"/>
        <w:jc w:val="both"/>
        <w:rPr>
          <w:bCs/>
        </w:rPr>
      </w:pPr>
      <w:r w:rsidRPr="007651CA">
        <w:rPr>
          <w:bCs/>
        </w:rPr>
        <w:t>Art. 1</w:t>
      </w:r>
      <w:r w:rsidR="00A77F90">
        <w:rPr>
          <w:bCs/>
        </w:rPr>
        <w:t>9</w:t>
      </w:r>
      <w:r w:rsidRPr="007651CA">
        <w:rPr>
          <w:bCs/>
        </w:rPr>
        <w:t xml:space="preserve">. A duração dos contratos regidos por este Regulamento não excederá ao prazo de vigência dos Contratos de Gestão pactuados entre o Instituto </w:t>
      </w:r>
      <w:r w:rsidR="00A73252" w:rsidRPr="007651CA">
        <w:rPr>
          <w:bCs/>
        </w:rPr>
        <w:t xml:space="preserve">ACQUA </w:t>
      </w:r>
      <w:r w:rsidRPr="007651CA">
        <w:rPr>
          <w:bCs/>
        </w:rPr>
        <w:t>e o ente público que transfere os recursos.</w:t>
      </w:r>
    </w:p>
    <w:p w14:paraId="2EB6C6F2" w14:textId="77777777" w:rsidR="007651CA" w:rsidRPr="007651CA" w:rsidRDefault="007651CA" w:rsidP="007651CA">
      <w:pPr>
        <w:spacing w:line="26" w:lineRule="atLeast"/>
        <w:jc w:val="both"/>
        <w:rPr>
          <w:bCs/>
        </w:rPr>
      </w:pPr>
      <w:r w:rsidRPr="007651CA">
        <w:rPr>
          <w:bCs/>
        </w:rPr>
        <w:t xml:space="preserve"> </w:t>
      </w:r>
    </w:p>
    <w:p w14:paraId="34FB0097" w14:textId="19B39E12" w:rsidR="007651CA" w:rsidRPr="007651CA" w:rsidRDefault="007651CA" w:rsidP="007651CA">
      <w:pPr>
        <w:spacing w:line="26" w:lineRule="atLeast"/>
        <w:jc w:val="both"/>
        <w:rPr>
          <w:bCs/>
        </w:rPr>
      </w:pPr>
      <w:r w:rsidRPr="007651CA">
        <w:rPr>
          <w:bCs/>
        </w:rPr>
        <w:t>Art. 2</w:t>
      </w:r>
      <w:r w:rsidR="00A77F90">
        <w:rPr>
          <w:bCs/>
        </w:rPr>
        <w:t>0</w:t>
      </w:r>
      <w:r w:rsidRPr="007651CA">
        <w:rPr>
          <w:bCs/>
        </w:rPr>
        <w:t>. O prazo de vigência do contrato poderá ser prorrogado sempre que demonstrado a vantajosidade econômica, quando o preço de mercado não seja inferior ao praticado pela contratada, observando o prazo máximo de acordo com o artigo acima.</w:t>
      </w:r>
    </w:p>
    <w:p w14:paraId="1C52700F" w14:textId="77777777" w:rsidR="007651CA" w:rsidRPr="007651CA" w:rsidRDefault="007651CA" w:rsidP="007651CA">
      <w:pPr>
        <w:spacing w:line="26" w:lineRule="atLeast"/>
        <w:jc w:val="both"/>
        <w:rPr>
          <w:bCs/>
        </w:rPr>
      </w:pPr>
    </w:p>
    <w:p w14:paraId="21A1A2B4" w14:textId="57E70744" w:rsidR="007651CA" w:rsidRPr="007651CA" w:rsidRDefault="007651CA" w:rsidP="007651CA">
      <w:pPr>
        <w:spacing w:line="26" w:lineRule="atLeast"/>
        <w:jc w:val="both"/>
        <w:rPr>
          <w:bCs/>
        </w:rPr>
      </w:pPr>
      <w:r w:rsidRPr="007651CA">
        <w:rPr>
          <w:bCs/>
        </w:rPr>
        <w:t>Art. 2</w:t>
      </w:r>
      <w:r w:rsidR="00A77F90">
        <w:rPr>
          <w:bCs/>
        </w:rPr>
        <w:t>1</w:t>
      </w:r>
      <w:r w:rsidRPr="007651CA">
        <w:rPr>
          <w:bCs/>
        </w:rPr>
        <w:t xml:space="preserve">. O contratado é obrigado a reparar, corrigir, remover, reconstruir ou substituir, às suas expensas, no total ou em parte, o objeto do contrato em que se verificarem vícios, defeitos ou incorreções resultantes da execução ou de materiais empregados, e responderá por danos causados diretamente a terceiros ou ao Instituto </w:t>
      </w:r>
      <w:r w:rsidR="00A73252" w:rsidRPr="007651CA">
        <w:rPr>
          <w:bCs/>
        </w:rPr>
        <w:t>ACQUA</w:t>
      </w:r>
      <w:r w:rsidRPr="007651CA">
        <w:rPr>
          <w:bCs/>
        </w:rPr>
        <w:t>, independentemente da comprovação de sua culpa ou dolo na execução do contrato.</w:t>
      </w:r>
    </w:p>
    <w:p w14:paraId="50EB9028" w14:textId="77777777" w:rsidR="007651CA" w:rsidRPr="007651CA" w:rsidRDefault="007651CA" w:rsidP="007651CA">
      <w:pPr>
        <w:spacing w:line="26" w:lineRule="atLeast"/>
        <w:jc w:val="both"/>
        <w:rPr>
          <w:bCs/>
        </w:rPr>
      </w:pPr>
    </w:p>
    <w:p w14:paraId="78063448" w14:textId="5498C114" w:rsidR="007651CA" w:rsidRPr="007651CA" w:rsidRDefault="007651CA" w:rsidP="007651CA">
      <w:pPr>
        <w:spacing w:line="26" w:lineRule="atLeast"/>
        <w:jc w:val="both"/>
        <w:rPr>
          <w:bCs/>
        </w:rPr>
      </w:pPr>
      <w:r w:rsidRPr="007651CA">
        <w:rPr>
          <w:bCs/>
        </w:rPr>
        <w:t>Art. 2</w:t>
      </w:r>
      <w:r w:rsidR="00A77F90">
        <w:rPr>
          <w:bCs/>
        </w:rPr>
        <w:t>2</w:t>
      </w:r>
      <w:r w:rsidRPr="007651CA">
        <w:rPr>
          <w:bCs/>
        </w:rPr>
        <w:t>. O contratado é responsável pelos encargos trabalhistas, fiscais e comerciais resultantes da execução do contrato.</w:t>
      </w:r>
    </w:p>
    <w:p w14:paraId="5EEC706F" w14:textId="77777777" w:rsidR="00662674" w:rsidRDefault="00662674" w:rsidP="007651CA">
      <w:pPr>
        <w:spacing w:line="26" w:lineRule="atLeast"/>
        <w:jc w:val="both"/>
        <w:rPr>
          <w:bCs/>
        </w:rPr>
      </w:pPr>
    </w:p>
    <w:p w14:paraId="2110A19F" w14:textId="327B6C40" w:rsidR="007651CA" w:rsidRPr="007651CA" w:rsidRDefault="00662674" w:rsidP="007651CA">
      <w:pPr>
        <w:spacing w:line="26" w:lineRule="atLeast"/>
        <w:jc w:val="both"/>
        <w:rPr>
          <w:bCs/>
        </w:rPr>
      </w:pPr>
      <w:r>
        <w:rPr>
          <w:bCs/>
        </w:rPr>
        <w:t>§1º</w:t>
      </w:r>
      <w:r w:rsidR="007651CA" w:rsidRPr="007651CA">
        <w:rPr>
          <w:bCs/>
        </w:rPr>
        <w:t xml:space="preserve"> O CONTRATADO é obrigado a respeitar a legislação tributária federal (LC nº 116/2003) bem como os Códigos Tributários Municipais de cada localidade que prestar serviço para o Instituto, recolhendo os impostos devidos.</w:t>
      </w:r>
    </w:p>
    <w:p w14:paraId="7D092778" w14:textId="77777777" w:rsidR="00662674" w:rsidRDefault="00662674" w:rsidP="007651CA">
      <w:pPr>
        <w:spacing w:line="26" w:lineRule="atLeast"/>
        <w:jc w:val="both"/>
        <w:rPr>
          <w:bCs/>
        </w:rPr>
      </w:pPr>
    </w:p>
    <w:p w14:paraId="16152728" w14:textId="6F68E2D6" w:rsidR="007651CA" w:rsidRPr="007651CA" w:rsidRDefault="00662674" w:rsidP="007651CA">
      <w:pPr>
        <w:spacing w:line="26" w:lineRule="atLeast"/>
        <w:jc w:val="both"/>
        <w:rPr>
          <w:bCs/>
        </w:rPr>
      </w:pPr>
      <w:r>
        <w:rPr>
          <w:bCs/>
        </w:rPr>
        <w:t>§2º</w:t>
      </w:r>
      <w:r w:rsidR="007651CA" w:rsidRPr="007651CA">
        <w:rPr>
          <w:bCs/>
        </w:rPr>
        <w:t xml:space="preserve"> No ato de apresentação da Nota Fiscal para pagamento dos serviços, não havendo comprovação de recolhimento dos tributos, o Instituto ACQUA irá proceder com a retenção e recolhimento dos impostos, e abatimento do valor devido. </w:t>
      </w:r>
    </w:p>
    <w:p w14:paraId="720AC0A9" w14:textId="77777777" w:rsidR="00662674" w:rsidRDefault="00662674" w:rsidP="007651CA">
      <w:pPr>
        <w:spacing w:line="26" w:lineRule="atLeast"/>
        <w:jc w:val="both"/>
        <w:rPr>
          <w:bCs/>
        </w:rPr>
      </w:pPr>
    </w:p>
    <w:p w14:paraId="448BED91" w14:textId="109CA89B" w:rsidR="007651CA" w:rsidRPr="007651CA" w:rsidRDefault="00662674" w:rsidP="007651CA">
      <w:pPr>
        <w:spacing w:line="26" w:lineRule="atLeast"/>
        <w:jc w:val="both"/>
        <w:rPr>
          <w:bCs/>
        </w:rPr>
      </w:pPr>
      <w:r>
        <w:rPr>
          <w:bCs/>
        </w:rPr>
        <w:t>§3º</w:t>
      </w:r>
      <w:r w:rsidR="007651CA" w:rsidRPr="007651CA">
        <w:rPr>
          <w:bCs/>
        </w:rPr>
        <w:t xml:space="preserve"> A inadimplência do contratado quanto aos encargos trabalhistas, fiscais e comerciais não transfere responsabilidade ao Instituto Acqua, nem poderá onerar o objeto do contrato ou restringir a regularização e o uso das obras e edificações, inclusive perante o Registro de Imóveis.</w:t>
      </w:r>
    </w:p>
    <w:p w14:paraId="13E733A0" w14:textId="77777777" w:rsidR="00662674" w:rsidRDefault="00662674" w:rsidP="007651CA">
      <w:pPr>
        <w:spacing w:line="26" w:lineRule="atLeast"/>
        <w:jc w:val="both"/>
        <w:rPr>
          <w:bCs/>
        </w:rPr>
      </w:pPr>
    </w:p>
    <w:p w14:paraId="4725AAD1" w14:textId="5FC1B977" w:rsidR="007651CA" w:rsidRPr="007651CA" w:rsidRDefault="00662674" w:rsidP="007651CA">
      <w:pPr>
        <w:spacing w:line="26" w:lineRule="atLeast"/>
        <w:jc w:val="both"/>
        <w:rPr>
          <w:bCs/>
        </w:rPr>
      </w:pPr>
      <w:r>
        <w:rPr>
          <w:bCs/>
        </w:rPr>
        <w:t xml:space="preserve">§4º </w:t>
      </w:r>
      <w:r w:rsidR="007651CA" w:rsidRPr="007651CA">
        <w:rPr>
          <w:bCs/>
        </w:rPr>
        <w:t xml:space="preserve">Em havendo qualquer fiscalização e autuação de obrigações trabalhistas, fiscais e comerciais, que por ventura responsabilizem o Instituto ACQUA, deverá o mesmo proceder a instauração de processo administrativo com vistas a apuração da infração atribuída, de forma a identificar o responsável principal pelo fato, convocando-o para pagamento dos valores ou ressarcimento posterior, de forma administrativa ou via ação de regresso. </w:t>
      </w:r>
    </w:p>
    <w:p w14:paraId="0B16F749" w14:textId="77777777" w:rsidR="007651CA" w:rsidRPr="007651CA" w:rsidRDefault="007651CA" w:rsidP="007651CA">
      <w:pPr>
        <w:spacing w:line="26" w:lineRule="atLeast"/>
        <w:jc w:val="both"/>
        <w:rPr>
          <w:bCs/>
        </w:rPr>
      </w:pPr>
    </w:p>
    <w:p w14:paraId="0B195974" w14:textId="7DC560D6" w:rsidR="007651CA" w:rsidRPr="007651CA" w:rsidRDefault="007651CA" w:rsidP="007651CA">
      <w:pPr>
        <w:spacing w:line="26" w:lineRule="atLeast"/>
        <w:jc w:val="both"/>
        <w:rPr>
          <w:bCs/>
        </w:rPr>
      </w:pPr>
      <w:r w:rsidRPr="007651CA">
        <w:rPr>
          <w:bCs/>
        </w:rPr>
        <w:t>Art. 2</w:t>
      </w:r>
      <w:r w:rsidR="00A77F90">
        <w:rPr>
          <w:bCs/>
        </w:rPr>
        <w:t>3</w:t>
      </w:r>
      <w:r w:rsidRPr="007651CA">
        <w:rPr>
          <w:bCs/>
        </w:rPr>
        <w:t xml:space="preserve">. As notas fiscais deverão ser atestadas pelo empregado responsável pela fiscalização e verificação do cumprimento do objeto do contrato. </w:t>
      </w:r>
    </w:p>
    <w:p w14:paraId="668977E0" w14:textId="77777777" w:rsidR="007651CA" w:rsidRPr="007651CA" w:rsidRDefault="007651CA" w:rsidP="007651CA">
      <w:pPr>
        <w:spacing w:line="26" w:lineRule="atLeast"/>
        <w:jc w:val="both"/>
        <w:rPr>
          <w:bCs/>
        </w:rPr>
      </w:pPr>
    </w:p>
    <w:p w14:paraId="42C8CA2E" w14:textId="421FC2E7" w:rsidR="007651CA" w:rsidRPr="007651CA" w:rsidRDefault="007651CA" w:rsidP="007651CA">
      <w:pPr>
        <w:spacing w:line="26" w:lineRule="atLeast"/>
        <w:jc w:val="both"/>
        <w:rPr>
          <w:bCs/>
        </w:rPr>
      </w:pPr>
      <w:r w:rsidRPr="007651CA">
        <w:rPr>
          <w:bCs/>
        </w:rPr>
        <w:t>Art. 2</w:t>
      </w:r>
      <w:r w:rsidR="00A77F90">
        <w:rPr>
          <w:bCs/>
        </w:rPr>
        <w:t>4</w:t>
      </w:r>
      <w:r w:rsidRPr="007651CA">
        <w:rPr>
          <w:bCs/>
        </w:rPr>
        <w:t>. Os contratos devem conter cláusulas com sanções a serem aplicadas em decorrência de atraso injustificado na execução do contrato bem como aos demais casos de descumprimento da relação contratual, sujeitando o contratado à multa de mora.</w:t>
      </w:r>
    </w:p>
    <w:p w14:paraId="2C011F94" w14:textId="77777777" w:rsidR="007651CA" w:rsidRPr="007651CA" w:rsidRDefault="007651CA" w:rsidP="007651CA">
      <w:pPr>
        <w:spacing w:line="26" w:lineRule="atLeast"/>
        <w:jc w:val="both"/>
        <w:rPr>
          <w:bCs/>
        </w:rPr>
      </w:pPr>
    </w:p>
    <w:p w14:paraId="535C4193" w14:textId="77777777" w:rsidR="00662674" w:rsidRDefault="00662674" w:rsidP="007651CA">
      <w:pPr>
        <w:spacing w:line="26" w:lineRule="atLeast"/>
        <w:jc w:val="both"/>
        <w:rPr>
          <w:bCs/>
        </w:rPr>
      </w:pPr>
    </w:p>
    <w:p w14:paraId="42253493" w14:textId="1CF39511" w:rsidR="007651CA" w:rsidRPr="007651CA" w:rsidRDefault="007651CA" w:rsidP="007651CA">
      <w:pPr>
        <w:spacing w:line="26" w:lineRule="atLeast"/>
        <w:jc w:val="both"/>
        <w:rPr>
          <w:bCs/>
        </w:rPr>
      </w:pPr>
      <w:r w:rsidRPr="007651CA">
        <w:rPr>
          <w:bCs/>
        </w:rPr>
        <w:lastRenderedPageBreak/>
        <w:t xml:space="preserve">§1°. A multa a que alude este artigo não impede que o Instituto </w:t>
      </w:r>
      <w:r w:rsidR="002A564D" w:rsidRPr="007651CA">
        <w:rPr>
          <w:bCs/>
        </w:rPr>
        <w:t xml:space="preserve">ACQUA </w:t>
      </w:r>
      <w:r w:rsidRPr="007651CA">
        <w:rPr>
          <w:bCs/>
        </w:rPr>
        <w:t>rescinda o contrato e aplique as outras sanções previstas no Contrato.</w:t>
      </w:r>
    </w:p>
    <w:p w14:paraId="31FE68EC" w14:textId="77777777" w:rsidR="00662674" w:rsidRDefault="00662674" w:rsidP="007651CA">
      <w:pPr>
        <w:spacing w:line="26" w:lineRule="atLeast"/>
        <w:jc w:val="both"/>
        <w:rPr>
          <w:bCs/>
        </w:rPr>
      </w:pPr>
    </w:p>
    <w:p w14:paraId="285ED401" w14:textId="154C7A59" w:rsidR="007651CA" w:rsidRPr="007651CA" w:rsidRDefault="007651CA" w:rsidP="007651CA">
      <w:pPr>
        <w:spacing w:line="26" w:lineRule="atLeast"/>
        <w:jc w:val="both"/>
        <w:rPr>
          <w:bCs/>
        </w:rPr>
      </w:pPr>
      <w:r w:rsidRPr="007651CA">
        <w:rPr>
          <w:bCs/>
        </w:rPr>
        <w:t>§2° A multa aplicada sempre será precedida de notificação à contratada para apresentar suas justificativas, e será descontada/glosada do valor do pagamento.</w:t>
      </w:r>
    </w:p>
    <w:p w14:paraId="4CE5D844" w14:textId="77777777" w:rsidR="00662674" w:rsidRDefault="00662674" w:rsidP="007651CA">
      <w:pPr>
        <w:spacing w:line="26" w:lineRule="atLeast"/>
        <w:jc w:val="both"/>
        <w:rPr>
          <w:bCs/>
        </w:rPr>
      </w:pPr>
    </w:p>
    <w:p w14:paraId="58F7F3B8" w14:textId="72CB647A" w:rsidR="007651CA" w:rsidRPr="007651CA" w:rsidRDefault="007651CA" w:rsidP="007651CA">
      <w:pPr>
        <w:spacing w:line="26" w:lineRule="atLeast"/>
        <w:jc w:val="both"/>
        <w:rPr>
          <w:bCs/>
        </w:rPr>
      </w:pPr>
      <w:r w:rsidRPr="007651CA">
        <w:rPr>
          <w:bCs/>
        </w:rPr>
        <w:t>§3° Se a multa for de valor superior ao valor do pagamento, o Instituto A</w:t>
      </w:r>
      <w:r w:rsidR="002A564D" w:rsidRPr="007651CA">
        <w:rPr>
          <w:bCs/>
        </w:rPr>
        <w:t>CQUA</w:t>
      </w:r>
      <w:r w:rsidRPr="007651CA">
        <w:rPr>
          <w:bCs/>
        </w:rPr>
        <w:t xml:space="preserve"> poderá se valer de todos os meios lícitos para cobrar e executar a dívida.</w:t>
      </w:r>
    </w:p>
    <w:p w14:paraId="3B4DAD04" w14:textId="77777777" w:rsidR="007651CA" w:rsidRPr="007651CA" w:rsidRDefault="007651CA" w:rsidP="007651CA">
      <w:pPr>
        <w:spacing w:line="26" w:lineRule="atLeast"/>
        <w:jc w:val="both"/>
        <w:rPr>
          <w:bCs/>
        </w:rPr>
      </w:pPr>
    </w:p>
    <w:p w14:paraId="2DF33DC2" w14:textId="77777777" w:rsidR="007651CA" w:rsidRPr="007651CA" w:rsidRDefault="007651CA" w:rsidP="007651CA">
      <w:pPr>
        <w:spacing w:line="26" w:lineRule="atLeast"/>
        <w:jc w:val="both"/>
        <w:rPr>
          <w:bCs/>
        </w:rPr>
      </w:pPr>
    </w:p>
    <w:p w14:paraId="67950401" w14:textId="77777777" w:rsidR="007651CA" w:rsidRPr="00232C9B" w:rsidRDefault="007651CA" w:rsidP="00232C9B">
      <w:pPr>
        <w:spacing w:line="26" w:lineRule="atLeast"/>
        <w:jc w:val="center"/>
        <w:rPr>
          <w:b/>
        </w:rPr>
      </w:pPr>
      <w:r w:rsidRPr="00232C9B">
        <w:rPr>
          <w:b/>
        </w:rPr>
        <w:t>Capítulo IV</w:t>
      </w:r>
    </w:p>
    <w:p w14:paraId="5AC793F8" w14:textId="77777777" w:rsidR="007651CA" w:rsidRPr="00232C9B" w:rsidRDefault="007651CA" w:rsidP="00232C9B">
      <w:pPr>
        <w:spacing w:line="26" w:lineRule="atLeast"/>
        <w:jc w:val="center"/>
        <w:rPr>
          <w:b/>
        </w:rPr>
      </w:pPr>
      <w:r w:rsidRPr="00232C9B">
        <w:rPr>
          <w:b/>
        </w:rPr>
        <w:t>Das Disposições Finais</w:t>
      </w:r>
    </w:p>
    <w:p w14:paraId="358489BB" w14:textId="77777777" w:rsidR="007651CA" w:rsidRPr="007651CA" w:rsidRDefault="007651CA" w:rsidP="007651CA">
      <w:pPr>
        <w:spacing w:line="26" w:lineRule="atLeast"/>
        <w:jc w:val="both"/>
        <w:rPr>
          <w:bCs/>
        </w:rPr>
      </w:pPr>
    </w:p>
    <w:p w14:paraId="1C1BF697" w14:textId="221508CC" w:rsidR="007651CA" w:rsidRDefault="007651CA" w:rsidP="007651CA">
      <w:pPr>
        <w:spacing w:line="26" w:lineRule="atLeast"/>
        <w:jc w:val="both"/>
        <w:rPr>
          <w:bCs/>
        </w:rPr>
      </w:pPr>
      <w:r w:rsidRPr="007651CA">
        <w:rPr>
          <w:bCs/>
        </w:rPr>
        <w:t>Art. 2</w:t>
      </w:r>
      <w:r w:rsidR="00A77F90">
        <w:rPr>
          <w:bCs/>
        </w:rPr>
        <w:t>5</w:t>
      </w:r>
      <w:r w:rsidRPr="007651CA">
        <w:rPr>
          <w:bCs/>
        </w:rPr>
        <w:t xml:space="preserve">. Este Regulamento de Contratação e Compras é válido para todas as contrações realizadas pelo Instituto Acqua no âmbito do </w:t>
      </w:r>
      <w:r w:rsidR="005C50AE" w:rsidRPr="007651CA">
        <w:rPr>
          <w:bCs/>
        </w:rPr>
        <w:t xml:space="preserve">Contrato de Gestão nº 002/2019/SES, relativo ao Hospital de Alta Complexidade Dr. Carlos Macieira, localizado na Cidade de São </w:t>
      </w:r>
      <w:proofErr w:type="spellStart"/>
      <w:r w:rsidR="005C50AE" w:rsidRPr="007651CA">
        <w:rPr>
          <w:bCs/>
        </w:rPr>
        <w:t>Luís-M</w:t>
      </w:r>
      <w:r w:rsidR="00733D92">
        <w:rPr>
          <w:bCs/>
        </w:rPr>
        <w:t>A</w:t>
      </w:r>
      <w:proofErr w:type="spellEnd"/>
      <w:r w:rsidR="00733D92">
        <w:rPr>
          <w:bCs/>
        </w:rPr>
        <w:t xml:space="preserve">. </w:t>
      </w:r>
    </w:p>
    <w:p w14:paraId="340B55D4" w14:textId="77777777" w:rsidR="005C50AE" w:rsidRPr="007651CA" w:rsidRDefault="005C50AE" w:rsidP="007651CA">
      <w:pPr>
        <w:spacing w:line="26" w:lineRule="atLeast"/>
        <w:jc w:val="both"/>
        <w:rPr>
          <w:bCs/>
        </w:rPr>
      </w:pPr>
    </w:p>
    <w:p w14:paraId="77CFCD9A" w14:textId="60251F0F" w:rsidR="007651CA" w:rsidRPr="007651CA" w:rsidRDefault="007651CA" w:rsidP="007651CA">
      <w:pPr>
        <w:spacing w:line="26" w:lineRule="atLeast"/>
        <w:jc w:val="both"/>
        <w:rPr>
          <w:bCs/>
        </w:rPr>
      </w:pPr>
      <w:r w:rsidRPr="007651CA">
        <w:rPr>
          <w:bCs/>
        </w:rPr>
        <w:t>Art. 2</w:t>
      </w:r>
      <w:r w:rsidR="00A77F90">
        <w:rPr>
          <w:bCs/>
        </w:rPr>
        <w:t>6</w:t>
      </w:r>
      <w:r w:rsidRPr="007651CA">
        <w:rPr>
          <w:bCs/>
        </w:rPr>
        <w:t xml:space="preserve">. Os casos omissos que não importe em modificações do presente regulamento, serão resolvidos por ato da Diretoria. </w:t>
      </w:r>
    </w:p>
    <w:p w14:paraId="7A0F8979" w14:textId="77777777" w:rsidR="007651CA" w:rsidRPr="007651CA" w:rsidRDefault="007651CA" w:rsidP="007651CA">
      <w:pPr>
        <w:spacing w:line="26" w:lineRule="atLeast"/>
        <w:jc w:val="both"/>
        <w:rPr>
          <w:bCs/>
        </w:rPr>
      </w:pPr>
    </w:p>
    <w:p w14:paraId="1924E8E3" w14:textId="77777777" w:rsidR="007651CA" w:rsidRPr="007651CA" w:rsidRDefault="007651CA" w:rsidP="007651CA">
      <w:pPr>
        <w:spacing w:line="26" w:lineRule="atLeast"/>
        <w:jc w:val="both"/>
        <w:rPr>
          <w:bCs/>
        </w:rPr>
      </w:pPr>
      <w:bookmarkStart w:id="0" w:name="_GoBack"/>
      <w:bookmarkEnd w:id="0"/>
    </w:p>
    <w:p w14:paraId="3807070F" w14:textId="77777777" w:rsidR="007651CA" w:rsidRPr="007651CA" w:rsidRDefault="007651CA" w:rsidP="00DB01FC">
      <w:pPr>
        <w:spacing w:line="26" w:lineRule="atLeast"/>
        <w:jc w:val="right"/>
        <w:rPr>
          <w:bCs/>
        </w:rPr>
      </w:pPr>
    </w:p>
    <w:p w14:paraId="00A6A5F1" w14:textId="24D9A4CE" w:rsidR="007651CA" w:rsidRPr="007651CA" w:rsidRDefault="007651CA" w:rsidP="00DB01FC">
      <w:pPr>
        <w:spacing w:line="26" w:lineRule="atLeast"/>
        <w:jc w:val="right"/>
        <w:rPr>
          <w:bCs/>
        </w:rPr>
      </w:pPr>
      <w:r w:rsidRPr="007651CA">
        <w:rPr>
          <w:bCs/>
        </w:rPr>
        <w:t xml:space="preserve">São </w:t>
      </w:r>
      <w:proofErr w:type="spellStart"/>
      <w:r w:rsidRPr="007651CA">
        <w:rPr>
          <w:bCs/>
        </w:rPr>
        <w:t>Luis</w:t>
      </w:r>
      <w:proofErr w:type="spellEnd"/>
      <w:r w:rsidRPr="007651CA">
        <w:rPr>
          <w:bCs/>
        </w:rPr>
        <w:t xml:space="preserve"> (MA), </w:t>
      </w:r>
      <w:r w:rsidR="00917C0D">
        <w:rPr>
          <w:bCs/>
        </w:rPr>
        <w:t>06</w:t>
      </w:r>
      <w:r w:rsidRPr="007651CA">
        <w:rPr>
          <w:bCs/>
        </w:rPr>
        <w:t xml:space="preserve"> de ju</w:t>
      </w:r>
      <w:r w:rsidR="00917C0D">
        <w:rPr>
          <w:bCs/>
        </w:rPr>
        <w:t>n</w:t>
      </w:r>
      <w:r w:rsidRPr="007651CA">
        <w:rPr>
          <w:bCs/>
        </w:rPr>
        <w:t>ho de 2019.</w:t>
      </w:r>
    </w:p>
    <w:p w14:paraId="1438B9B6" w14:textId="77777777" w:rsidR="007651CA" w:rsidRPr="007651CA" w:rsidRDefault="007651CA" w:rsidP="007651CA">
      <w:pPr>
        <w:spacing w:line="26" w:lineRule="atLeast"/>
        <w:jc w:val="both"/>
        <w:rPr>
          <w:bCs/>
        </w:rPr>
      </w:pPr>
    </w:p>
    <w:p w14:paraId="5F394692" w14:textId="77777777" w:rsidR="007651CA" w:rsidRPr="007651CA" w:rsidRDefault="007651CA" w:rsidP="007651CA">
      <w:pPr>
        <w:spacing w:line="26" w:lineRule="atLeast"/>
        <w:jc w:val="both"/>
        <w:rPr>
          <w:bCs/>
        </w:rPr>
      </w:pPr>
    </w:p>
    <w:p w14:paraId="33553102" w14:textId="77777777" w:rsidR="007651CA" w:rsidRPr="00DB01FC" w:rsidRDefault="007651CA" w:rsidP="00DB01FC">
      <w:pPr>
        <w:spacing w:line="26" w:lineRule="atLeast"/>
        <w:jc w:val="center"/>
        <w:rPr>
          <w:b/>
        </w:rPr>
      </w:pPr>
      <w:r w:rsidRPr="00DB01FC">
        <w:rPr>
          <w:b/>
        </w:rPr>
        <w:t>Instituto ACQUA</w:t>
      </w:r>
    </w:p>
    <w:p w14:paraId="370655AE" w14:textId="77777777" w:rsidR="007651CA" w:rsidRPr="004F5D48" w:rsidRDefault="007651CA" w:rsidP="00315B23">
      <w:pPr>
        <w:spacing w:line="26" w:lineRule="atLeast"/>
        <w:jc w:val="both"/>
        <w:rPr>
          <w:rFonts w:asciiTheme="minorHAnsi" w:hAnsiTheme="minorHAnsi" w:cstheme="minorHAnsi"/>
          <w:b/>
        </w:rPr>
      </w:pPr>
    </w:p>
    <w:sectPr w:rsidR="007651CA" w:rsidRPr="004F5D48" w:rsidSect="005D5DB0">
      <w:headerReference w:type="even" r:id="rId8"/>
      <w:headerReference w:type="default" r:id="rId9"/>
      <w:footerReference w:type="default" r:id="rId10"/>
      <w:headerReference w:type="first" r:id="rId11"/>
      <w:pgSz w:w="11906" w:h="16838"/>
      <w:pgMar w:top="1560"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3B723" w14:textId="77777777" w:rsidR="00004081" w:rsidRDefault="00004081" w:rsidP="00567209">
      <w:r>
        <w:separator/>
      </w:r>
    </w:p>
  </w:endnote>
  <w:endnote w:type="continuationSeparator" w:id="0">
    <w:p w14:paraId="4B24292E" w14:textId="77777777" w:rsidR="00004081" w:rsidRDefault="00004081" w:rsidP="0056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522735"/>
      <w:docPartObj>
        <w:docPartGallery w:val="Page Numbers (Bottom of Page)"/>
        <w:docPartUnique/>
      </w:docPartObj>
    </w:sdtPr>
    <w:sdtEndPr/>
    <w:sdtContent>
      <w:p w14:paraId="19EA2770" w14:textId="7540527F" w:rsidR="00E31565" w:rsidRDefault="00E31565">
        <w:pPr>
          <w:pStyle w:val="Rodap"/>
          <w:jc w:val="right"/>
        </w:pPr>
        <w:r>
          <w:fldChar w:fldCharType="begin"/>
        </w:r>
        <w:r>
          <w:instrText>PAGE   \* MERGEFORMAT</w:instrText>
        </w:r>
        <w:r>
          <w:fldChar w:fldCharType="separate"/>
        </w:r>
        <w:r w:rsidR="00252CC7">
          <w:rPr>
            <w:noProof/>
          </w:rPr>
          <w:t>8</w:t>
        </w:r>
        <w:r>
          <w:fldChar w:fldCharType="end"/>
        </w:r>
      </w:p>
    </w:sdtContent>
  </w:sdt>
  <w:p w14:paraId="1CCCF56A" w14:textId="77777777" w:rsidR="00567209" w:rsidRDefault="005672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C92DD5" w14:textId="77777777" w:rsidR="00004081" w:rsidRDefault="00004081" w:rsidP="00567209">
      <w:r>
        <w:separator/>
      </w:r>
    </w:p>
  </w:footnote>
  <w:footnote w:type="continuationSeparator" w:id="0">
    <w:p w14:paraId="4C204363" w14:textId="77777777" w:rsidR="00004081" w:rsidRDefault="00004081" w:rsidP="00567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2E2A" w14:textId="642674FC" w:rsidR="00567209" w:rsidRDefault="00252CC7">
    <w:pPr>
      <w:pStyle w:val="Cabealho"/>
    </w:pPr>
    <w:r>
      <w:rPr>
        <w:noProof/>
      </w:rPr>
      <w:pict w14:anchorId="3262D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5" o:spid="_x0000_s2053" type="#_x0000_t75" style="position:absolute;margin-left:0;margin-top:0;width:595.2pt;height:841.9pt;z-index:-251657216;mso-position-horizontal:center;mso-position-horizontal-relative:margin;mso-position-vertical:center;mso-position-vertical-relative:margin" o:allowincell="f">
          <v:imagedata r:id="rId1" o:title="Papel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9F64F" w14:textId="162550A7" w:rsidR="00567209" w:rsidRDefault="00252CC7">
    <w:pPr>
      <w:pStyle w:val="Cabealho"/>
    </w:pPr>
    <w:r>
      <w:rPr>
        <w:noProof/>
      </w:rPr>
      <w:pict w14:anchorId="3093C2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6" o:spid="_x0000_s2054" type="#_x0000_t75" style="position:absolute;margin-left:0;margin-top:0;width:595.2pt;height:841.9pt;z-index:-251656192;mso-position-horizontal:center;mso-position-horizontal-relative:margin;mso-position-vertical:center;mso-position-vertical-relative:margin" o:allowincell="f">
          <v:imagedata r:id="rId1" o:title="Papel Timbr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471E" w14:textId="15BFC208" w:rsidR="00567209" w:rsidRDefault="00252CC7">
    <w:pPr>
      <w:pStyle w:val="Cabealho"/>
    </w:pPr>
    <w:r>
      <w:rPr>
        <w:noProof/>
      </w:rPr>
      <w:pict w14:anchorId="78836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42534" o:spid="_x0000_s2052" type="#_x0000_t75" style="position:absolute;margin-left:0;margin-top:0;width:595.2pt;height:841.9pt;z-index:-251658240;mso-position-horizontal:center;mso-position-horizontal-relative:margin;mso-position-vertical:center;mso-position-vertical-relative:margin" o:allowincell="f">
          <v:imagedata r:id="rId1" o:title="Papel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66B10"/>
    <w:multiLevelType w:val="hybridMultilevel"/>
    <w:tmpl w:val="040A2C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6886E29"/>
    <w:multiLevelType w:val="hybridMultilevel"/>
    <w:tmpl w:val="B170B934"/>
    <w:lvl w:ilvl="0" w:tplc="04160013">
      <w:start w:val="1"/>
      <w:numFmt w:val="upperRoman"/>
      <w:lvlText w:val="%1."/>
      <w:lvlJc w:val="righ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 w15:restartNumberingAfterBreak="0">
    <w:nsid w:val="28102A6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AC6866"/>
    <w:multiLevelType w:val="hybridMultilevel"/>
    <w:tmpl w:val="ED02ED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7B74FFE"/>
    <w:multiLevelType w:val="hybridMultilevel"/>
    <w:tmpl w:val="C376402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61BE7F2E"/>
    <w:multiLevelType w:val="hybridMultilevel"/>
    <w:tmpl w:val="C0BC6B7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D01"/>
    <w:rsid w:val="00004081"/>
    <w:rsid w:val="00014C91"/>
    <w:rsid w:val="000610D7"/>
    <w:rsid w:val="00061FB4"/>
    <w:rsid w:val="0010560D"/>
    <w:rsid w:val="00110556"/>
    <w:rsid w:val="001905B3"/>
    <w:rsid w:val="001A0F46"/>
    <w:rsid w:val="001B6C59"/>
    <w:rsid w:val="001D1507"/>
    <w:rsid w:val="001D5CBA"/>
    <w:rsid w:val="001D7E83"/>
    <w:rsid w:val="001E1146"/>
    <w:rsid w:val="001F56F1"/>
    <w:rsid w:val="00200ED4"/>
    <w:rsid w:val="00203D73"/>
    <w:rsid w:val="00211D5F"/>
    <w:rsid w:val="00213602"/>
    <w:rsid w:val="00213934"/>
    <w:rsid w:val="0021425D"/>
    <w:rsid w:val="00224B40"/>
    <w:rsid w:val="00232C9B"/>
    <w:rsid w:val="002332DC"/>
    <w:rsid w:val="00252CC7"/>
    <w:rsid w:val="002636F3"/>
    <w:rsid w:val="002706DA"/>
    <w:rsid w:val="00274FAA"/>
    <w:rsid w:val="002828C4"/>
    <w:rsid w:val="002A564D"/>
    <w:rsid w:val="00310AF5"/>
    <w:rsid w:val="0031128E"/>
    <w:rsid w:val="003132B0"/>
    <w:rsid w:val="00314E59"/>
    <w:rsid w:val="00315B23"/>
    <w:rsid w:val="00342704"/>
    <w:rsid w:val="003477CE"/>
    <w:rsid w:val="003628BE"/>
    <w:rsid w:val="0039378C"/>
    <w:rsid w:val="003D0458"/>
    <w:rsid w:val="003D4369"/>
    <w:rsid w:val="00403205"/>
    <w:rsid w:val="00406499"/>
    <w:rsid w:val="00430645"/>
    <w:rsid w:val="00434D63"/>
    <w:rsid w:val="00443457"/>
    <w:rsid w:val="004635D2"/>
    <w:rsid w:val="004B605B"/>
    <w:rsid w:val="004C34BF"/>
    <w:rsid w:val="004C3594"/>
    <w:rsid w:val="004D4DFF"/>
    <w:rsid w:val="004F38AD"/>
    <w:rsid w:val="00520C21"/>
    <w:rsid w:val="00524B04"/>
    <w:rsid w:val="00554C63"/>
    <w:rsid w:val="00564BFA"/>
    <w:rsid w:val="00567209"/>
    <w:rsid w:val="005727A4"/>
    <w:rsid w:val="005B571D"/>
    <w:rsid w:val="005C50AE"/>
    <w:rsid w:val="005D29ED"/>
    <w:rsid w:val="005D5DB0"/>
    <w:rsid w:val="005E18D0"/>
    <w:rsid w:val="005F0FA7"/>
    <w:rsid w:val="00655CE2"/>
    <w:rsid w:val="00655E72"/>
    <w:rsid w:val="00662674"/>
    <w:rsid w:val="0066778B"/>
    <w:rsid w:val="00675A98"/>
    <w:rsid w:val="00685F93"/>
    <w:rsid w:val="00687EE6"/>
    <w:rsid w:val="00691B75"/>
    <w:rsid w:val="006A6356"/>
    <w:rsid w:val="006D4BC8"/>
    <w:rsid w:val="006E59B3"/>
    <w:rsid w:val="00733D92"/>
    <w:rsid w:val="007507FF"/>
    <w:rsid w:val="00750EF6"/>
    <w:rsid w:val="007651CA"/>
    <w:rsid w:val="00766EF0"/>
    <w:rsid w:val="00767EAE"/>
    <w:rsid w:val="00771CCC"/>
    <w:rsid w:val="0077239F"/>
    <w:rsid w:val="00780EF7"/>
    <w:rsid w:val="007879D1"/>
    <w:rsid w:val="007B0322"/>
    <w:rsid w:val="007C0301"/>
    <w:rsid w:val="007D67EA"/>
    <w:rsid w:val="007E0E0F"/>
    <w:rsid w:val="007E69B1"/>
    <w:rsid w:val="007F28CB"/>
    <w:rsid w:val="008217B6"/>
    <w:rsid w:val="008447F5"/>
    <w:rsid w:val="00860935"/>
    <w:rsid w:val="00862B98"/>
    <w:rsid w:val="0086631B"/>
    <w:rsid w:val="008A63C2"/>
    <w:rsid w:val="008C77DC"/>
    <w:rsid w:val="009144C7"/>
    <w:rsid w:val="00917C0D"/>
    <w:rsid w:val="0093059F"/>
    <w:rsid w:val="00972F36"/>
    <w:rsid w:val="0099578B"/>
    <w:rsid w:val="009B122D"/>
    <w:rsid w:val="009B56D5"/>
    <w:rsid w:val="009D04F6"/>
    <w:rsid w:val="009D4CDF"/>
    <w:rsid w:val="009D65F8"/>
    <w:rsid w:val="009F589D"/>
    <w:rsid w:val="00A0202B"/>
    <w:rsid w:val="00A052F3"/>
    <w:rsid w:val="00A0786F"/>
    <w:rsid w:val="00A232E2"/>
    <w:rsid w:val="00A53D01"/>
    <w:rsid w:val="00A65410"/>
    <w:rsid w:val="00A70C0C"/>
    <w:rsid w:val="00A73252"/>
    <w:rsid w:val="00A73887"/>
    <w:rsid w:val="00A77F90"/>
    <w:rsid w:val="00A80597"/>
    <w:rsid w:val="00AC526B"/>
    <w:rsid w:val="00AD24FA"/>
    <w:rsid w:val="00B01ADB"/>
    <w:rsid w:val="00B01D15"/>
    <w:rsid w:val="00B16B9D"/>
    <w:rsid w:val="00B2127D"/>
    <w:rsid w:val="00B65AD6"/>
    <w:rsid w:val="00B70BA8"/>
    <w:rsid w:val="00B908FF"/>
    <w:rsid w:val="00B92DDD"/>
    <w:rsid w:val="00BC4528"/>
    <w:rsid w:val="00BD3A29"/>
    <w:rsid w:val="00BD4287"/>
    <w:rsid w:val="00BD59AE"/>
    <w:rsid w:val="00BF6BB5"/>
    <w:rsid w:val="00C0306E"/>
    <w:rsid w:val="00C24767"/>
    <w:rsid w:val="00C31A8A"/>
    <w:rsid w:val="00C32BB7"/>
    <w:rsid w:val="00C42455"/>
    <w:rsid w:val="00C8381E"/>
    <w:rsid w:val="00C97591"/>
    <w:rsid w:val="00CA1655"/>
    <w:rsid w:val="00CD46E1"/>
    <w:rsid w:val="00CF0CCE"/>
    <w:rsid w:val="00CF6F24"/>
    <w:rsid w:val="00CF7D1C"/>
    <w:rsid w:val="00D003C8"/>
    <w:rsid w:val="00D00E70"/>
    <w:rsid w:val="00D15E0B"/>
    <w:rsid w:val="00D22855"/>
    <w:rsid w:val="00D4339D"/>
    <w:rsid w:val="00D55633"/>
    <w:rsid w:val="00D637A3"/>
    <w:rsid w:val="00D86216"/>
    <w:rsid w:val="00DB01FC"/>
    <w:rsid w:val="00DC6A03"/>
    <w:rsid w:val="00E11330"/>
    <w:rsid w:val="00E31565"/>
    <w:rsid w:val="00E75E2C"/>
    <w:rsid w:val="00E829A3"/>
    <w:rsid w:val="00EB1118"/>
    <w:rsid w:val="00F07E7E"/>
    <w:rsid w:val="00F24A7B"/>
    <w:rsid w:val="00F31DEB"/>
    <w:rsid w:val="00F90300"/>
    <w:rsid w:val="00F94F6F"/>
    <w:rsid w:val="00FE471C"/>
    <w:rsid w:val="00FE57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E7C9E9"/>
  <w15:chartTrackingRefBased/>
  <w15:docId w15:val="{CD3F1DF0-86E1-4B51-8042-543A45E33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778B"/>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D5D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7651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qFormat/>
    <w:rsid w:val="0066778B"/>
    <w:pPr>
      <w:keepNext/>
      <w:spacing w:after="240"/>
      <w:jc w:val="right"/>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7209"/>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567209"/>
  </w:style>
  <w:style w:type="paragraph" w:styleId="Rodap">
    <w:name w:val="footer"/>
    <w:basedOn w:val="Normal"/>
    <w:link w:val="RodapChar"/>
    <w:uiPriority w:val="99"/>
    <w:unhideWhenUsed/>
    <w:rsid w:val="00567209"/>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567209"/>
  </w:style>
  <w:style w:type="character" w:customStyle="1" w:styleId="Ttulo3Char">
    <w:name w:val="Título 3 Char"/>
    <w:basedOn w:val="Fontepargpadro"/>
    <w:link w:val="Ttulo3"/>
    <w:rsid w:val="0066778B"/>
    <w:rPr>
      <w:rFonts w:ascii="Times New Roman" w:eastAsia="Times New Roman" w:hAnsi="Times New Roman" w:cs="Times New Roman"/>
      <w:b/>
      <w:bCs/>
      <w:sz w:val="24"/>
      <w:szCs w:val="24"/>
      <w:lang w:eastAsia="pt-BR"/>
    </w:rPr>
  </w:style>
  <w:style w:type="character" w:customStyle="1" w:styleId="info1">
    <w:name w:val="info1"/>
    <w:rsid w:val="0066778B"/>
    <w:rPr>
      <w:color w:val="000000"/>
      <w:sz w:val="20"/>
      <w:szCs w:val="20"/>
    </w:rPr>
  </w:style>
  <w:style w:type="paragraph" w:styleId="Corpodetexto">
    <w:name w:val="Body Text"/>
    <w:basedOn w:val="Normal"/>
    <w:link w:val="CorpodetextoChar"/>
    <w:rsid w:val="0066778B"/>
    <w:pPr>
      <w:pBdr>
        <w:bottom w:val="single" w:sz="6" w:space="0" w:color="FCDDAC"/>
      </w:pBdr>
      <w:jc w:val="both"/>
    </w:pPr>
    <w:rPr>
      <w:rFonts w:ascii="Arial" w:hAnsi="Arial" w:cs="Arial"/>
      <w:b/>
      <w:bCs/>
    </w:rPr>
  </w:style>
  <w:style w:type="character" w:customStyle="1" w:styleId="CorpodetextoChar">
    <w:name w:val="Corpo de texto Char"/>
    <w:basedOn w:val="Fontepargpadro"/>
    <w:link w:val="Corpodetexto"/>
    <w:rsid w:val="0066778B"/>
    <w:rPr>
      <w:rFonts w:ascii="Arial" w:eastAsia="Times New Roman" w:hAnsi="Arial" w:cs="Arial"/>
      <w:b/>
      <w:bCs/>
      <w:sz w:val="24"/>
      <w:szCs w:val="24"/>
      <w:lang w:eastAsia="pt-BR"/>
    </w:rPr>
  </w:style>
  <w:style w:type="paragraph" w:styleId="PargrafodaLista">
    <w:name w:val="List Paragraph"/>
    <w:basedOn w:val="Normal"/>
    <w:uiPriority w:val="34"/>
    <w:qFormat/>
    <w:rsid w:val="0066778B"/>
    <w:pPr>
      <w:spacing w:after="200" w:line="276" w:lineRule="auto"/>
      <w:ind w:left="708"/>
    </w:pPr>
    <w:rPr>
      <w:rFonts w:ascii="Calibri" w:eastAsia="Calibri" w:hAnsi="Calibri"/>
      <w:sz w:val="22"/>
      <w:szCs w:val="22"/>
      <w:lang w:eastAsia="en-US"/>
    </w:rPr>
  </w:style>
  <w:style w:type="paragraph" w:customStyle="1" w:styleId="m-8486024067629067526msonospacing">
    <w:name w:val="m_-8486024067629067526msonospacing"/>
    <w:basedOn w:val="Normal"/>
    <w:rsid w:val="0066778B"/>
    <w:pPr>
      <w:spacing w:before="100" w:beforeAutospacing="1" w:after="100" w:afterAutospacing="1"/>
    </w:pPr>
  </w:style>
  <w:style w:type="table" w:styleId="Tabelacomgrade">
    <w:name w:val="Table Grid"/>
    <w:basedOn w:val="Tabelanormal"/>
    <w:uiPriority w:val="59"/>
    <w:rsid w:val="00C24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59AE"/>
    <w:pPr>
      <w:spacing w:before="100" w:beforeAutospacing="1" w:after="100" w:afterAutospacing="1"/>
    </w:pPr>
  </w:style>
  <w:style w:type="character" w:styleId="Hyperlink">
    <w:name w:val="Hyperlink"/>
    <w:basedOn w:val="Fontepargpadro"/>
    <w:uiPriority w:val="99"/>
    <w:unhideWhenUsed/>
    <w:rsid w:val="00CF7D1C"/>
    <w:rPr>
      <w:color w:val="0563C1" w:themeColor="hyperlink"/>
      <w:u w:val="single"/>
    </w:rPr>
  </w:style>
  <w:style w:type="character" w:styleId="nfase">
    <w:name w:val="Emphasis"/>
    <w:basedOn w:val="Fontepargpadro"/>
    <w:uiPriority w:val="20"/>
    <w:qFormat/>
    <w:rsid w:val="00655E72"/>
    <w:rPr>
      <w:i/>
      <w:iCs/>
    </w:rPr>
  </w:style>
  <w:style w:type="character" w:customStyle="1" w:styleId="Ttulo1Char">
    <w:name w:val="Título 1 Char"/>
    <w:basedOn w:val="Fontepargpadro"/>
    <w:link w:val="Ttulo1"/>
    <w:uiPriority w:val="9"/>
    <w:rsid w:val="005D5DB0"/>
    <w:rPr>
      <w:rFonts w:asciiTheme="majorHAnsi" w:eastAsiaTheme="majorEastAsia" w:hAnsiTheme="majorHAnsi" w:cstheme="majorBidi"/>
      <w:color w:val="2F5496" w:themeColor="accent1" w:themeShade="BF"/>
      <w:sz w:val="32"/>
      <w:szCs w:val="32"/>
      <w:lang w:eastAsia="pt-BR"/>
    </w:rPr>
  </w:style>
  <w:style w:type="paragraph" w:styleId="Textodebalo">
    <w:name w:val="Balloon Text"/>
    <w:basedOn w:val="Normal"/>
    <w:link w:val="TextodebaloChar"/>
    <w:uiPriority w:val="99"/>
    <w:semiHidden/>
    <w:unhideWhenUsed/>
    <w:rsid w:val="005D5DB0"/>
    <w:rPr>
      <w:rFonts w:ascii="Segoe UI" w:hAnsi="Segoe UI" w:cs="Segoe UI"/>
      <w:sz w:val="18"/>
      <w:szCs w:val="18"/>
    </w:rPr>
  </w:style>
  <w:style w:type="character" w:customStyle="1" w:styleId="TextodebaloChar">
    <w:name w:val="Texto de balão Char"/>
    <w:basedOn w:val="Fontepargpadro"/>
    <w:link w:val="Textodebalo"/>
    <w:uiPriority w:val="99"/>
    <w:semiHidden/>
    <w:rsid w:val="005D5DB0"/>
    <w:rPr>
      <w:rFonts w:ascii="Segoe UI" w:eastAsia="Times New Roman" w:hAnsi="Segoe UI" w:cs="Segoe UI"/>
      <w:sz w:val="18"/>
      <w:szCs w:val="18"/>
      <w:lang w:eastAsia="pt-BR"/>
    </w:rPr>
  </w:style>
  <w:style w:type="character" w:customStyle="1" w:styleId="Ttulo2Char">
    <w:name w:val="Título 2 Char"/>
    <w:basedOn w:val="Fontepargpadro"/>
    <w:link w:val="Ttulo2"/>
    <w:uiPriority w:val="9"/>
    <w:semiHidden/>
    <w:rsid w:val="007651CA"/>
    <w:rPr>
      <w:rFonts w:asciiTheme="majorHAnsi" w:eastAsiaTheme="majorEastAsia" w:hAnsiTheme="majorHAnsi" w:cstheme="majorBidi"/>
      <w:color w:val="2F5496" w:themeColor="accent1" w:themeShade="BF"/>
      <w:sz w:val="26"/>
      <w:szCs w:val="2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705">
      <w:bodyDiv w:val="1"/>
      <w:marLeft w:val="0"/>
      <w:marRight w:val="0"/>
      <w:marTop w:val="0"/>
      <w:marBottom w:val="0"/>
      <w:divBdr>
        <w:top w:val="none" w:sz="0" w:space="0" w:color="auto"/>
        <w:left w:val="none" w:sz="0" w:space="0" w:color="auto"/>
        <w:bottom w:val="none" w:sz="0" w:space="0" w:color="auto"/>
        <w:right w:val="none" w:sz="0" w:space="0" w:color="auto"/>
      </w:divBdr>
    </w:div>
    <w:div w:id="611667323">
      <w:bodyDiv w:val="1"/>
      <w:marLeft w:val="0"/>
      <w:marRight w:val="0"/>
      <w:marTop w:val="0"/>
      <w:marBottom w:val="0"/>
      <w:divBdr>
        <w:top w:val="none" w:sz="0" w:space="0" w:color="auto"/>
        <w:left w:val="none" w:sz="0" w:space="0" w:color="auto"/>
        <w:bottom w:val="none" w:sz="0" w:space="0" w:color="auto"/>
        <w:right w:val="none" w:sz="0" w:space="0" w:color="auto"/>
      </w:divBdr>
    </w:div>
    <w:div w:id="640699390">
      <w:bodyDiv w:val="1"/>
      <w:marLeft w:val="0"/>
      <w:marRight w:val="0"/>
      <w:marTop w:val="0"/>
      <w:marBottom w:val="0"/>
      <w:divBdr>
        <w:top w:val="none" w:sz="0" w:space="0" w:color="auto"/>
        <w:left w:val="none" w:sz="0" w:space="0" w:color="auto"/>
        <w:bottom w:val="none" w:sz="0" w:space="0" w:color="auto"/>
        <w:right w:val="none" w:sz="0" w:space="0" w:color="auto"/>
      </w:divBdr>
    </w:div>
    <w:div w:id="804858550">
      <w:bodyDiv w:val="1"/>
      <w:marLeft w:val="0"/>
      <w:marRight w:val="0"/>
      <w:marTop w:val="0"/>
      <w:marBottom w:val="0"/>
      <w:divBdr>
        <w:top w:val="none" w:sz="0" w:space="0" w:color="auto"/>
        <w:left w:val="none" w:sz="0" w:space="0" w:color="auto"/>
        <w:bottom w:val="none" w:sz="0" w:space="0" w:color="auto"/>
        <w:right w:val="none" w:sz="0" w:space="0" w:color="auto"/>
      </w:divBdr>
    </w:div>
    <w:div w:id="918946821">
      <w:bodyDiv w:val="1"/>
      <w:marLeft w:val="0"/>
      <w:marRight w:val="0"/>
      <w:marTop w:val="0"/>
      <w:marBottom w:val="0"/>
      <w:divBdr>
        <w:top w:val="none" w:sz="0" w:space="0" w:color="auto"/>
        <w:left w:val="none" w:sz="0" w:space="0" w:color="auto"/>
        <w:bottom w:val="none" w:sz="0" w:space="0" w:color="auto"/>
        <w:right w:val="none" w:sz="0" w:space="0" w:color="auto"/>
      </w:divBdr>
    </w:div>
    <w:div w:id="1132792173">
      <w:bodyDiv w:val="1"/>
      <w:marLeft w:val="0"/>
      <w:marRight w:val="0"/>
      <w:marTop w:val="0"/>
      <w:marBottom w:val="0"/>
      <w:divBdr>
        <w:top w:val="none" w:sz="0" w:space="0" w:color="auto"/>
        <w:left w:val="none" w:sz="0" w:space="0" w:color="auto"/>
        <w:bottom w:val="none" w:sz="0" w:space="0" w:color="auto"/>
        <w:right w:val="none" w:sz="0" w:space="0" w:color="auto"/>
      </w:divBdr>
    </w:div>
    <w:div w:id="158618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1488B-78FB-469E-9263-6E25D9AEF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2766</Words>
  <Characters>14939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Dayane Feltrin</dc:creator>
  <cp:keywords/>
  <dc:description/>
  <cp:lastModifiedBy>Mariana Debs</cp:lastModifiedBy>
  <cp:revision>62</cp:revision>
  <cp:lastPrinted>2019-07-17T14:29:00Z</cp:lastPrinted>
  <dcterms:created xsi:type="dcterms:W3CDTF">2019-07-30T12:40:00Z</dcterms:created>
  <dcterms:modified xsi:type="dcterms:W3CDTF">2019-08-13T14:31:00Z</dcterms:modified>
</cp:coreProperties>
</file>